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05" w:rsidRPr="000D4EC6" w:rsidRDefault="001E1A05" w:rsidP="000D4EC6">
      <w:pPr>
        <w:spacing w:line="360" w:lineRule="auto"/>
        <w:rPr>
          <w:rFonts w:ascii="Book Antiqua" w:hAnsi="Book Antiqua"/>
          <w:b/>
          <w:bCs/>
          <w:lang w:bidi="ar-EG"/>
        </w:rPr>
      </w:pPr>
      <w:r w:rsidRPr="000D4EC6">
        <w:rPr>
          <w:rFonts w:ascii="Book Antiqua" w:hAnsi="Book Antiqua"/>
          <w:b/>
          <w:bCs/>
          <w:lang w:bidi="ar-EG"/>
        </w:rPr>
        <w:t xml:space="preserve">Khalifa bin </w:t>
      </w:r>
      <w:proofErr w:type="spellStart"/>
      <w:r w:rsidRPr="000D4EC6">
        <w:rPr>
          <w:rFonts w:ascii="Book Antiqua" w:hAnsi="Book Antiqua"/>
          <w:b/>
          <w:bCs/>
          <w:lang w:bidi="ar-EG"/>
        </w:rPr>
        <w:t>Zayed</w:t>
      </w:r>
      <w:proofErr w:type="spellEnd"/>
      <w:r w:rsidRPr="000D4EC6">
        <w:rPr>
          <w:rFonts w:ascii="Book Antiqua" w:hAnsi="Book Antiqua"/>
          <w:b/>
          <w:bCs/>
          <w:lang w:bidi="ar-EG"/>
        </w:rPr>
        <w:t xml:space="preserve"> Al </w:t>
      </w:r>
      <w:proofErr w:type="spellStart"/>
      <w:r w:rsidRPr="000D4EC6">
        <w:rPr>
          <w:rFonts w:ascii="Book Antiqua" w:hAnsi="Book Antiqua"/>
          <w:b/>
          <w:bCs/>
          <w:lang w:bidi="ar-EG"/>
        </w:rPr>
        <w:t>Nahyan</w:t>
      </w:r>
      <w:proofErr w:type="spellEnd"/>
    </w:p>
    <w:p w:rsidR="001E1A05" w:rsidRPr="000D4EC6" w:rsidRDefault="001E1A05" w:rsidP="000D4EC6">
      <w:pPr>
        <w:spacing w:line="360" w:lineRule="auto"/>
        <w:rPr>
          <w:rFonts w:ascii="Book Antiqua" w:hAnsi="Book Antiqua"/>
          <w:b/>
          <w:bCs/>
          <w:lang w:bidi="ar-EG"/>
        </w:rPr>
      </w:pPr>
      <w:r w:rsidRPr="000D4EC6">
        <w:rPr>
          <w:rFonts w:ascii="Book Antiqua" w:hAnsi="Book Antiqua"/>
          <w:b/>
          <w:bCs/>
          <w:lang w:bidi="ar-EG"/>
        </w:rPr>
        <w:t>President of the United Arab Emirates</w:t>
      </w:r>
    </w:p>
    <w:p w:rsidR="001E1A05" w:rsidRPr="000D4EC6" w:rsidRDefault="001E1A05" w:rsidP="000D4EC6">
      <w:pPr>
        <w:spacing w:line="360" w:lineRule="auto"/>
        <w:rPr>
          <w:rFonts w:ascii="Book Antiqua" w:hAnsi="Book Antiqua"/>
          <w:lang w:bidi="ar-EG"/>
        </w:rPr>
      </w:pPr>
    </w:p>
    <w:p w:rsidR="001E1A05" w:rsidRPr="000D4EC6" w:rsidRDefault="001E1A05" w:rsidP="000D4EC6">
      <w:pPr>
        <w:spacing w:line="360" w:lineRule="auto"/>
        <w:jc w:val="center"/>
        <w:rPr>
          <w:rFonts w:ascii="Book Antiqua" w:hAnsi="Book Antiqua"/>
          <w:b/>
          <w:bCs/>
          <w:lang w:bidi="ar-EG"/>
        </w:rPr>
      </w:pPr>
      <w:r w:rsidRPr="000D4EC6">
        <w:rPr>
          <w:rFonts w:ascii="Book Antiqua" w:hAnsi="Book Antiqua"/>
          <w:b/>
          <w:bCs/>
          <w:lang w:bidi="ar-EG"/>
        </w:rPr>
        <w:t xml:space="preserve">Federal Decree-Law No. (47) </w:t>
      </w:r>
      <w:proofErr w:type="gramStart"/>
      <w:r w:rsidRPr="000D4EC6">
        <w:rPr>
          <w:rFonts w:ascii="Book Antiqua" w:hAnsi="Book Antiqua"/>
          <w:b/>
          <w:bCs/>
          <w:lang w:bidi="ar-EG"/>
        </w:rPr>
        <w:t>of</w:t>
      </w:r>
      <w:proofErr w:type="gramEnd"/>
      <w:r w:rsidRPr="000D4EC6">
        <w:rPr>
          <w:rFonts w:ascii="Book Antiqua" w:hAnsi="Book Antiqua"/>
          <w:b/>
          <w:bCs/>
          <w:lang w:bidi="ar-EG"/>
        </w:rPr>
        <w:t xml:space="preserve"> 2021</w:t>
      </w:r>
    </w:p>
    <w:p w:rsidR="001E1A05" w:rsidRPr="000D4EC6" w:rsidRDefault="001E1A05" w:rsidP="000D4EC6">
      <w:pPr>
        <w:spacing w:line="360" w:lineRule="auto"/>
        <w:jc w:val="center"/>
        <w:rPr>
          <w:rFonts w:ascii="Book Antiqua" w:hAnsi="Book Antiqua"/>
          <w:b/>
          <w:bCs/>
          <w:lang w:bidi="ar-EG"/>
        </w:rPr>
      </w:pPr>
      <w:r w:rsidRPr="000D4EC6">
        <w:rPr>
          <w:rFonts w:ascii="Book Antiqua" w:hAnsi="Book Antiqua"/>
          <w:b/>
          <w:bCs/>
          <w:lang w:bidi="ar-EG"/>
        </w:rPr>
        <w:t>Regarding the Unified General Rules of Labor in the United Arab Emirates</w:t>
      </w:r>
    </w:p>
    <w:p w:rsidR="001E1A05" w:rsidRPr="000D4EC6" w:rsidRDefault="001E1A05" w:rsidP="000D4EC6">
      <w:pPr>
        <w:spacing w:line="360" w:lineRule="auto"/>
        <w:jc w:val="center"/>
        <w:rPr>
          <w:rFonts w:ascii="Book Antiqua" w:hAnsi="Book Antiqua"/>
          <w:b/>
          <w:bCs/>
          <w:lang w:bidi="ar-EG"/>
        </w:rPr>
      </w:pPr>
    </w:p>
    <w:p w:rsidR="001E1A05" w:rsidRPr="000D4EC6" w:rsidRDefault="001E1A05" w:rsidP="000D4EC6">
      <w:pPr>
        <w:spacing w:line="360" w:lineRule="auto"/>
        <w:rPr>
          <w:rFonts w:ascii="Book Antiqua" w:hAnsi="Book Antiqua"/>
          <w:b/>
          <w:bCs/>
          <w:lang w:bidi="ar-EG"/>
        </w:rPr>
      </w:pPr>
      <w:r w:rsidRPr="000D4EC6">
        <w:rPr>
          <w:rFonts w:ascii="Book Antiqua" w:hAnsi="Book Antiqua"/>
          <w:b/>
          <w:bCs/>
          <w:lang w:bidi="ar-EG"/>
        </w:rPr>
        <w:t xml:space="preserve">We, Khalifa bin </w:t>
      </w:r>
      <w:proofErr w:type="spellStart"/>
      <w:r w:rsidRPr="000D4EC6">
        <w:rPr>
          <w:rFonts w:ascii="Book Antiqua" w:hAnsi="Book Antiqua"/>
          <w:b/>
          <w:bCs/>
          <w:lang w:bidi="ar-EG"/>
        </w:rPr>
        <w:t>Zayed</w:t>
      </w:r>
      <w:proofErr w:type="spellEnd"/>
      <w:r w:rsidRPr="000D4EC6">
        <w:rPr>
          <w:rFonts w:ascii="Book Antiqua" w:hAnsi="Book Antiqua"/>
          <w:b/>
          <w:bCs/>
          <w:lang w:bidi="ar-EG"/>
        </w:rPr>
        <w:t xml:space="preserve"> Al </w:t>
      </w:r>
      <w:proofErr w:type="spellStart"/>
      <w:r w:rsidRPr="000D4EC6">
        <w:rPr>
          <w:rFonts w:ascii="Book Antiqua" w:hAnsi="Book Antiqua"/>
          <w:b/>
          <w:bCs/>
          <w:lang w:bidi="ar-EG"/>
        </w:rPr>
        <w:t>Nahyan</w:t>
      </w:r>
      <w:proofErr w:type="spellEnd"/>
      <w:r w:rsidRPr="000D4EC6">
        <w:rPr>
          <w:rFonts w:ascii="Book Antiqua" w:hAnsi="Book Antiqua"/>
          <w:b/>
          <w:bCs/>
          <w:lang w:bidi="ar-EG"/>
        </w:rPr>
        <w:t xml:space="preserve"> - President of the United Arab Emirates:</w:t>
      </w:r>
    </w:p>
    <w:p w:rsidR="001E1A05" w:rsidRPr="000D4EC6" w:rsidRDefault="001E1A05" w:rsidP="000D4EC6">
      <w:pPr>
        <w:spacing w:line="360" w:lineRule="auto"/>
        <w:rPr>
          <w:rFonts w:ascii="Book Antiqua" w:hAnsi="Book Antiqua"/>
          <w:lang w:bidi="ar-EG"/>
        </w:rPr>
      </w:pPr>
    </w:p>
    <w:p w:rsidR="001E1A05" w:rsidRPr="000D4EC6" w:rsidRDefault="001E1A05" w:rsidP="000D4EC6">
      <w:pPr>
        <w:pStyle w:val="ListParagraph"/>
        <w:numPr>
          <w:ilvl w:val="0"/>
          <w:numId w:val="1"/>
        </w:numPr>
        <w:spacing w:line="360" w:lineRule="auto"/>
        <w:rPr>
          <w:rFonts w:ascii="Book Antiqua" w:hAnsi="Book Antiqua"/>
          <w:lang w:bidi="ar-EG"/>
        </w:rPr>
      </w:pPr>
      <w:r w:rsidRPr="000D4EC6">
        <w:rPr>
          <w:rFonts w:ascii="Book Antiqua" w:hAnsi="Book Antiqua"/>
          <w:lang w:bidi="ar-EG"/>
        </w:rPr>
        <w:t>After reviewing the Constitution;</w:t>
      </w:r>
    </w:p>
    <w:p w:rsidR="001E1A05" w:rsidRPr="000D4EC6" w:rsidRDefault="001E1A05" w:rsidP="000D4EC6">
      <w:pPr>
        <w:pStyle w:val="ListParagraph"/>
        <w:numPr>
          <w:ilvl w:val="0"/>
          <w:numId w:val="1"/>
        </w:numPr>
        <w:spacing w:line="360" w:lineRule="auto"/>
        <w:rPr>
          <w:rFonts w:ascii="Book Antiqua" w:hAnsi="Book Antiqua"/>
          <w:lang w:bidi="ar-EG"/>
        </w:rPr>
      </w:pPr>
      <w:r w:rsidRPr="000D4EC6">
        <w:rPr>
          <w:rFonts w:ascii="Book Antiqua" w:hAnsi="Book Antiqua"/>
          <w:lang w:bidi="ar-EG"/>
        </w:rPr>
        <w:t>Federal Law No. (1) of 1972 regarding the competencies of ministries and powers of ministers and its amendments;</w:t>
      </w:r>
    </w:p>
    <w:p w:rsidR="00E77DF6" w:rsidRPr="000D4EC6" w:rsidRDefault="00E77DF6" w:rsidP="000D4EC6">
      <w:pPr>
        <w:pStyle w:val="ListParagraph"/>
        <w:numPr>
          <w:ilvl w:val="0"/>
          <w:numId w:val="1"/>
        </w:numPr>
        <w:spacing w:line="360" w:lineRule="auto"/>
        <w:rPr>
          <w:rFonts w:ascii="Book Antiqua" w:hAnsi="Book Antiqua"/>
          <w:lang w:bidi="ar-EG"/>
        </w:rPr>
      </w:pPr>
      <w:r w:rsidRPr="000D4EC6">
        <w:rPr>
          <w:rFonts w:ascii="Book Antiqua" w:hAnsi="Book Antiqua"/>
          <w:lang w:bidi="ar-EG"/>
        </w:rPr>
        <w:t xml:space="preserve">Federal Law No. </w:t>
      </w:r>
      <w:r w:rsidR="00743F58" w:rsidRPr="000D4EC6">
        <w:rPr>
          <w:rFonts w:ascii="Book Antiqua" w:hAnsi="Book Antiqua"/>
          <w:lang w:bidi="ar-EG"/>
        </w:rPr>
        <w:t xml:space="preserve">(7) </w:t>
      </w:r>
      <w:r w:rsidRPr="000D4EC6">
        <w:rPr>
          <w:rFonts w:ascii="Book Antiqua" w:hAnsi="Book Antiqua"/>
          <w:lang w:bidi="ar-EG"/>
        </w:rPr>
        <w:t>of</w:t>
      </w:r>
      <w:r w:rsidR="00743F58" w:rsidRPr="000D4EC6">
        <w:rPr>
          <w:rFonts w:ascii="Book Antiqua" w:hAnsi="Book Antiqua"/>
          <w:lang w:bidi="ar-EG"/>
        </w:rPr>
        <w:t xml:space="preserve"> 1999 </w:t>
      </w:r>
      <w:r w:rsidRPr="000D4EC6">
        <w:rPr>
          <w:rFonts w:ascii="Book Antiqua" w:hAnsi="Book Antiqua"/>
          <w:lang w:bidi="ar-EG"/>
        </w:rPr>
        <w:t xml:space="preserve">regarding the </w:t>
      </w:r>
      <w:r w:rsidR="00743F58" w:rsidRPr="000D4EC6">
        <w:rPr>
          <w:rFonts w:ascii="Book Antiqua" w:hAnsi="Book Antiqua"/>
          <w:lang w:bidi="ar-EG"/>
        </w:rPr>
        <w:t xml:space="preserve">pensions and social </w:t>
      </w:r>
      <w:r w:rsidRPr="000D4EC6">
        <w:rPr>
          <w:rFonts w:ascii="Book Antiqua" w:hAnsi="Book Antiqua"/>
          <w:lang w:bidi="ar-EG"/>
        </w:rPr>
        <w:t>insurances and its amendments;</w:t>
      </w:r>
    </w:p>
    <w:p w:rsidR="00E77DF6" w:rsidRPr="000D4EC6" w:rsidRDefault="00743F58" w:rsidP="000D4EC6">
      <w:pPr>
        <w:pStyle w:val="ListParagraph"/>
        <w:numPr>
          <w:ilvl w:val="0"/>
          <w:numId w:val="1"/>
        </w:numPr>
        <w:spacing w:line="360" w:lineRule="auto"/>
        <w:rPr>
          <w:rFonts w:ascii="Book Antiqua" w:hAnsi="Book Antiqua"/>
          <w:lang w:bidi="ar-EG"/>
        </w:rPr>
      </w:pPr>
      <w:r w:rsidRPr="000D4EC6">
        <w:rPr>
          <w:rFonts w:ascii="Book Antiqua" w:hAnsi="Book Antiqua"/>
          <w:lang w:bidi="ar-EG"/>
        </w:rPr>
        <w:t xml:space="preserve">Federal </w:t>
      </w:r>
      <w:r w:rsidR="00E77DF6" w:rsidRPr="000D4EC6">
        <w:rPr>
          <w:rFonts w:ascii="Book Antiqua" w:hAnsi="Book Antiqua"/>
          <w:lang w:bidi="ar-EG"/>
        </w:rPr>
        <w:t>Decree-</w:t>
      </w:r>
      <w:r w:rsidRPr="000D4EC6">
        <w:rPr>
          <w:rFonts w:ascii="Book Antiqua" w:hAnsi="Book Antiqua"/>
          <w:lang w:bidi="ar-EG"/>
        </w:rPr>
        <w:t xml:space="preserve">Law </w:t>
      </w:r>
      <w:r w:rsidR="00E77DF6" w:rsidRPr="000D4EC6">
        <w:rPr>
          <w:rFonts w:ascii="Book Antiqua" w:hAnsi="Book Antiqua"/>
          <w:lang w:bidi="ar-EG"/>
        </w:rPr>
        <w:t>No.</w:t>
      </w:r>
      <w:r w:rsidRPr="000D4EC6">
        <w:rPr>
          <w:rFonts w:ascii="Book Antiqua" w:hAnsi="Book Antiqua"/>
          <w:lang w:bidi="ar-EG"/>
        </w:rPr>
        <w:t xml:space="preserve"> (11) of 2008 </w:t>
      </w:r>
      <w:r w:rsidR="00E77DF6" w:rsidRPr="000D4EC6">
        <w:rPr>
          <w:rFonts w:ascii="Book Antiqua" w:hAnsi="Book Antiqua"/>
          <w:lang w:bidi="ar-EG"/>
        </w:rPr>
        <w:t xml:space="preserve">concerning </w:t>
      </w:r>
      <w:r w:rsidRPr="000D4EC6">
        <w:rPr>
          <w:rFonts w:ascii="Book Antiqua" w:hAnsi="Book Antiqua"/>
          <w:lang w:bidi="ar-EG"/>
        </w:rPr>
        <w:t>human reso</w:t>
      </w:r>
      <w:r w:rsidR="00E77DF6" w:rsidRPr="000D4EC6">
        <w:rPr>
          <w:rFonts w:ascii="Book Antiqua" w:hAnsi="Book Antiqua"/>
          <w:lang w:bidi="ar-EG"/>
        </w:rPr>
        <w:t>urces in the federal government and its amendments;</w:t>
      </w:r>
    </w:p>
    <w:p w:rsidR="00E77DF6" w:rsidRPr="000D4EC6" w:rsidRDefault="00E77DF6" w:rsidP="000D4EC6">
      <w:pPr>
        <w:pStyle w:val="ListParagraph"/>
        <w:numPr>
          <w:ilvl w:val="0"/>
          <w:numId w:val="1"/>
        </w:numPr>
        <w:spacing w:line="360" w:lineRule="auto"/>
        <w:rPr>
          <w:rFonts w:ascii="Book Antiqua" w:hAnsi="Book Antiqua"/>
          <w:lang w:bidi="ar-EG"/>
        </w:rPr>
      </w:pPr>
      <w:r w:rsidRPr="000D4EC6">
        <w:rPr>
          <w:rFonts w:ascii="Book Antiqua" w:hAnsi="Book Antiqua"/>
          <w:lang w:bidi="ar-EG"/>
        </w:rPr>
        <w:t xml:space="preserve">Federal Decree-Law No. </w:t>
      </w:r>
      <w:r w:rsidR="00743F58" w:rsidRPr="000D4EC6">
        <w:rPr>
          <w:rFonts w:ascii="Book Antiqua" w:hAnsi="Book Antiqua"/>
          <w:lang w:bidi="ar-EG"/>
        </w:rPr>
        <w:t xml:space="preserve">(33) of 2021 </w:t>
      </w:r>
      <w:r w:rsidRPr="000D4EC6">
        <w:rPr>
          <w:rFonts w:ascii="Book Antiqua" w:hAnsi="Book Antiqua"/>
          <w:lang w:bidi="ar-EG"/>
        </w:rPr>
        <w:t xml:space="preserve">on </w:t>
      </w:r>
      <w:r w:rsidR="00743F58" w:rsidRPr="000D4EC6">
        <w:rPr>
          <w:rFonts w:ascii="Book Antiqua" w:hAnsi="Book Antiqua"/>
          <w:lang w:bidi="ar-EG"/>
        </w:rPr>
        <w:t>the regulation of labor relations</w:t>
      </w:r>
      <w:r w:rsidRPr="000D4EC6">
        <w:rPr>
          <w:rFonts w:ascii="Book Antiqua" w:hAnsi="Book Antiqua"/>
          <w:lang w:bidi="ar-EG"/>
        </w:rPr>
        <w:t>;</w:t>
      </w:r>
      <w:r w:rsidR="00BC1F6E" w:rsidRPr="000D4EC6">
        <w:rPr>
          <w:rFonts w:ascii="Book Antiqua" w:hAnsi="Book Antiqua"/>
          <w:lang w:bidi="ar-EG"/>
        </w:rPr>
        <w:t xml:space="preserve"> and</w:t>
      </w:r>
    </w:p>
    <w:p w:rsidR="00543508" w:rsidRPr="000D4EC6" w:rsidRDefault="00BC1F6E" w:rsidP="000D4EC6">
      <w:pPr>
        <w:pStyle w:val="ListParagraph"/>
        <w:numPr>
          <w:ilvl w:val="0"/>
          <w:numId w:val="1"/>
        </w:numPr>
        <w:spacing w:line="360" w:lineRule="auto"/>
        <w:rPr>
          <w:rFonts w:ascii="Book Antiqua" w:hAnsi="Book Antiqua"/>
          <w:lang w:bidi="ar-EG"/>
        </w:rPr>
      </w:pPr>
      <w:r w:rsidRPr="000D4EC6">
        <w:rPr>
          <w:rFonts w:ascii="Book Antiqua" w:hAnsi="Book Antiqua"/>
          <w:lang w:bidi="ar-EG"/>
        </w:rPr>
        <w:t xml:space="preserve">Based on </w:t>
      </w:r>
      <w:r w:rsidR="00743F58" w:rsidRPr="000D4EC6">
        <w:rPr>
          <w:rFonts w:ascii="Book Antiqua" w:hAnsi="Book Antiqua"/>
          <w:lang w:bidi="ar-EG"/>
        </w:rPr>
        <w:t xml:space="preserve">what was </w:t>
      </w:r>
      <w:r w:rsidRPr="000D4EC6">
        <w:rPr>
          <w:rFonts w:ascii="Book Antiqua" w:hAnsi="Book Antiqua"/>
          <w:lang w:bidi="ar-EG"/>
        </w:rPr>
        <w:t xml:space="preserve">presented </w:t>
      </w:r>
      <w:r w:rsidR="00743F58" w:rsidRPr="000D4EC6">
        <w:rPr>
          <w:rFonts w:ascii="Book Antiqua" w:hAnsi="Book Antiqua"/>
          <w:lang w:bidi="ar-EG"/>
        </w:rPr>
        <w:t>by the Minister</w:t>
      </w:r>
      <w:r w:rsidRPr="000D4EC6">
        <w:rPr>
          <w:rFonts w:ascii="Book Antiqua" w:hAnsi="Book Antiqua"/>
          <w:lang w:bidi="ar-EG"/>
        </w:rPr>
        <w:t xml:space="preserve"> of Human Resources and Emiratiz</w:t>
      </w:r>
      <w:r w:rsidR="00743F58" w:rsidRPr="000D4EC6">
        <w:rPr>
          <w:rFonts w:ascii="Book Antiqua" w:hAnsi="Book Antiqua"/>
          <w:lang w:bidi="ar-EG"/>
        </w:rPr>
        <w:t>ation and the approval of the C</w:t>
      </w:r>
      <w:r w:rsidRPr="000D4EC6">
        <w:rPr>
          <w:rFonts w:ascii="Book Antiqua" w:hAnsi="Book Antiqua"/>
          <w:lang w:bidi="ar-EG"/>
        </w:rPr>
        <w:t>abinet;</w:t>
      </w:r>
    </w:p>
    <w:p w:rsidR="00543508" w:rsidRPr="000D4EC6" w:rsidRDefault="00543508" w:rsidP="000D4EC6">
      <w:pPr>
        <w:spacing w:line="360" w:lineRule="auto"/>
        <w:rPr>
          <w:rFonts w:ascii="Book Antiqua" w:hAnsi="Book Antiqua"/>
          <w:lang w:bidi="ar-EG"/>
        </w:rPr>
      </w:pPr>
    </w:p>
    <w:p w:rsidR="00543508" w:rsidRPr="000D4EC6" w:rsidRDefault="00543508" w:rsidP="000D4EC6">
      <w:pPr>
        <w:spacing w:line="360" w:lineRule="auto"/>
        <w:rPr>
          <w:rFonts w:ascii="Book Antiqua" w:hAnsi="Book Antiqua"/>
          <w:b/>
          <w:bCs/>
          <w:lang w:bidi="ar-EG"/>
        </w:rPr>
      </w:pPr>
      <w:r w:rsidRPr="000D4EC6">
        <w:rPr>
          <w:rFonts w:ascii="Book Antiqua" w:hAnsi="Book Antiqua"/>
          <w:b/>
          <w:bCs/>
          <w:lang w:bidi="ar-EG"/>
        </w:rPr>
        <w:t>We issued the following Decree-Law:</w:t>
      </w:r>
    </w:p>
    <w:p w:rsidR="00543508" w:rsidRPr="000D4EC6" w:rsidRDefault="00543508" w:rsidP="000D4EC6">
      <w:pPr>
        <w:spacing w:line="360" w:lineRule="auto"/>
        <w:jc w:val="center"/>
        <w:rPr>
          <w:rFonts w:ascii="Book Antiqua" w:hAnsi="Book Antiqua"/>
          <w:b/>
          <w:bCs/>
          <w:lang w:bidi="ar-EG"/>
        </w:rPr>
      </w:pPr>
      <w:bookmarkStart w:id="0" w:name="_GoBack"/>
      <w:bookmarkEnd w:id="0"/>
      <w:r w:rsidRPr="000D4EC6">
        <w:rPr>
          <w:rFonts w:ascii="Book Antiqua" w:hAnsi="Book Antiqua"/>
          <w:b/>
          <w:bCs/>
          <w:lang w:bidi="ar-EG"/>
        </w:rPr>
        <w:t>Article (1)</w:t>
      </w:r>
    </w:p>
    <w:p w:rsidR="00543508" w:rsidRPr="000D4EC6" w:rsidRDefault="00543508" w:rsidP="000D4EC6">
      <w:pPr>
        <w:spacing w:line="360" w:lineRule="auto"/>
        <w:jc w:val="center"/>
        <w:rPr>
          <w:rFonts w:ascii="Book Antiqua" w:hAnsi="Book Antiqua"/>
          <w:b/>
          <w:bCs/>
          <w:lang w:bidi="ar-EG"/>
        </w:rPr>
      </w:pPr>
      <w:r w:rsidRPr="000D4EC6">
        <w:rPr>
          <w:rFonts w:ascii="Book Antiqua" w:hAnsi="Book Antiqua"/>
          <w:b/>
          <w:bCs/>
          <w:lang w:bidi="ar-EG"/>
        </w:rPr>
        <w:lastRenderedPageBreak/>
        <w:t>Definitions</w:t>
      </w:r>
    </w:p>
    <w:p w:rsidR="00BC1F6E" w:rsidRPr="000D4EC6" w:rsidRDefault="00BC1F6E" w:rsidP="000D4EC6">
      <w:pPr>
        <w:spacing w:line="360" w:lineRule="auto"/>
        <w:rPr>
          <w:rFonts w:ascii="Book Antiqua" w:hAnsi="Book Antiqua"/>
          <w:lang w:bidi="ar-EG"/>
        </w:rPr>
      </w:pPr>
      <w:r w:rsidRPr="000D4EC6">
        <w:rPr>
          <w:rFonts w:ascii="Book Antiqua" w:hAnsi="Book Antiqua"/>
          <w:lang w:bidi="ar-EG"/>
        </w:rPr>
        <w:t>In applying the provisions hereof, the following words and expressions shall have the meanings assigned to each of them, unless the context otherwise requires:</w:t>
      </w:r>
    </w:p>
    <w:p w:rsidR="00BC1F6E" w:rsidRPr="000D4EC6" w:rsidRDefault="00BC1F6E" w:rsidP="000D4EC6">
      <w:pPr>
        <w:spacing w:line="360" w:lineRule="auto"/>
        <w:rPr>
          <w:rFonts w:ascii="Book Antiqua" w:hAnsi="Book Antiqua"/>
          <w:lang w:bidi="ar-EG"/>
        </w:rPr>
      </w:pPr>
      <w:r w:rsidRPr="000D4EC6">
        <w:rPr>
          <w:rFonts w:ascii="Book Antiqua" w:hAnsi="Book Antiqua"/>
          <w:b/>
          <w:bCs/>
          <w:lang w:bidi="ar-EG"/>
        </w:rPr>
        <w:t>State</w:t>
      </w:r>
      <w:r w:rsidRPr="000D4EC6">
        <w:rPr>
          <w:rFonts w:ascii="Book Antiqua" w:hAnsi="Book Antiqua"/>
          <w:lang w:bidi="ar-EG"/>
        </w:rPr>
        <w:t>: United Arab Emirates</w:t>
      </w:r>
    </w:p>
    <w:p w:rsidR="00743F58" w:rsidRPr="000D4EC6" w:rsidRDefault="00BC1F6E" w:rsidP="000D4EC6">
      <w:pPr>
        <w:spacing w:line="360" w:lineRule="auto"/>
        <w:rPr>
          <w:rFonts w:ascii="Book Antiqua" w:hAnsi="Book Antiqua"/>
          <w:lang w:bidi="ar-EG"/>
        </w:rPr>
      </w:pPr>
      <w:r w:rsidRPr="000D4EC6">
        <w:rPr>
          <w:rFonts w:ascii="Book Antiqua" w:hAnsi="Book Antiqua"/>
          <w:b/>
          <w:bCs/>
          <w:lang w:bidi="ar-EG"/>
        </w:rPr>
        <w:t xml:space="preserve">Law: </w:t>
      </w:r>
      <w:r w:rsidR="00743F58" w:rsidRPr="000D4EC6">
        <w:rPr>
          <w:rFonts w:ascii="Book Antiqua" w:hAnsi="Book Antiqua"/>
          <w:lang w:bidi="ar-EG"/>
        </w:rPr>
        <w:t xml:space="preserve">The law regulating </w:t>
      </w:r>
      <w:r w:rsidRPr="000D4EC6">
        <w:rPr>
          <w:rFonts w:ascii="Book Antiqua" w:hAnsi="Book Antiqua"/>
          <w:lang w:bidi="ar-EG"/>
        </w:rPr>
        <w:t xml:space="preserve">human </w:t>
      </w:r>
      <w:r w:rsidR="00743F58" w:rsidRPr="000D4EC6">
        <w:rPr>
          <w:rFonts w:ascii="Book Antiqua" w:hAnsi="Book Antiqua"/>
          <w:lang w:bidi="ar-EG"/>
        </w:rPr>
        <w:t xml:space="preserve">resources in the federal government sector or labor relations in the </w:t>
      </w:r>
      <w:r w:rsidRPr="000D4EC6">
        <w:rPr>
          <w:rFonts w:ascii="Book Antiqua" w:hAnsi="Book Antiqua"/>
          <w:lang w:bidi="ar-EG"/>
        </w:rPr>
        <w:t xml:space="preserve">private </w:t>
      </w:r>
      <w:r w:rsidR="00743F58" w:rsidRPr="000D4EC6">
        <w:rPr>
          <w:rFonts w:ascii="Book Antiqua" w:hAnsi="Book Antiqua"/>
          <w:lang w:bidi="ar-EG"/>
        </w:rPr>
        <w:t>sector</w:t>
      </w:r>
      <w:r w:rsidRPr="000D4EC6">
        <w:rPr>
          <w:rFonts w:ascii="Book Antiqua" w:hAnsi="Book Antiqua"/>
          <w:lang w:bidi="ar-EG"/>
        </w:rPr>
        <w:t xml:space="preserve"> in </w:t>
      </w:r>
      <w:r w:rsidR="00743F58" w:rsidRPr="000D4EC6">
        <w:rPr>
          <w:rFonts w:ascii="Book Antiqua" w:hAnsi="Book Antiqua"/>
          <w:lang w:bidi="ar-EG"/>
        </w:rPr>
        <w:t xml:space="preserve">the </w:t>
      </w:r>
      <w:r w:rsidRPr="000D4EC6">
        <w:rPr>
          <w:rFonts w:ascii="Book Antiqua" w:hAnsi="Book Antiqua"/>
          <w:lang w:bidi="ar-EG"/>
        </w:rPr>
        <w:t>state</w:t>
      </w:r>
      <w:r w:rsidR="00743F58" w:rsidRPr="000D4EC6">
        <w:rPr>
          <w:rFonts w:ascii="Book Antiqua" w:hAnsi="Book Antiqua"/>
          <w:lang w:bidi="ar-EG"/>
        </w:rPr>
        <w:t xml:space="preserve">, </w:t>
      </w:r>
      <w:r w:rsidRPr="000D4EC6">
        <w:rPr>
          <w:rFonts w:ascii="Book Antiqua" w:hAnsi="Book Antiqua"/>
          <w:lang w:bidi="ar-EG"/>
        </w:rPr>
        <w:t>their</w:t>
      </w:r>
      <w:r w:rsidR="00743F58" w:rsidRPr="000D4EC6">
        <w:rPr>
          <w:rFonts w:ascii="Book Antiqua" w:hAnsi="Book Antiqua"/>
          <w:lang w:bidi="ar-EG"/>
        </w:rPr>
        <w:t xml:space="preserve"> executive regulations and the </w:t>
      </w:r>
      <w:r w:rsidRPr="000D4EC6">
        <w:rPr>
          <w:rFonts w:ascii="Book Antiqua" w:hAnsi="Book Antiqua"/>
          <w:lang w:bidi="ar-EG"/>
        </w:rPr>
        <w:t>resolutions issued for their implementation</w:t>
      </w:r>
      <w:r w:rsidR="00743F58" w:rsidRPr="000D4EC6">
        <w:rPr>
          <w:rFonts w:ascii="Book Antiqua" w:hAnsi="Book Antiqua"/>
          <w:lang w:bidi="ar-EG"/>
        </w:rPr>
        <w:t>.</w:t>
      </w:r>
    </w:p>
    <w:p w:rsidR="00BC1F6E" w:rsidRPr="000D4EC6" w:rsidRDefault="00BC1F6E" w:rsidP="000D4EC6">
      <w:pPr>
        <w:spacing w:line="360" w:lineRule="auto"/>
        <w:rPr>
          <w:rFonts w:ascii="Book Antiqua" w:hAnsi="Book Antiqua"/>
          <w:lang w:bidi="ar-EG"/>
        </w:rPr>
      </w:pPr>
      <w:r w:rsidRPr="000D4EC6">
        <w:rPr>
          <w:rFonts w:ascii="Book Antiqua" w:hAnsi="Book Antiqua"/>
          <w:b/>
          <w:bCs/>
          <w:lang w:bidi="ar-EG"/>
        </w:rPr>
        <w:t xml:space="preserve">Establishment: </w:t>
      </w:r>
      <w:r w:rsidRPr="000D4EC6">
        <w:rPr>
          <w:rFonts w:ascii="Book Antiqua" w:hAnsi="Book Antiqua"/>
          <w:lang w:bidi="ar-EG"/>
        </w:rPr>
        <w:t>Every economic, technical, industrial, commercial unit or other categories approved in the state, which aim at producing goods, marketing them or providing services</w:t>
      </w:r>
      <w:r w:rsidR="00102779" w:rsidRPr="000D4EC6">
        <w:rPr>
          <w:rFonts w:ascii="Book Antiqua" w:hAnsi="Book Antiqua"/>
          <w:lang w:bidi="ar-EG"/>
        </w:rPr>
        <w:t xml:space="preserve">, are subject to the provisions hereof and </w:t>
      </w:r>
      <w:r w:rsidRPr="000D4EC6">
        <w:rPr>
          <w:rFonts w:ascii="Book Antiqua" w:hAnsi="Book Antiqua"/>
          <w:lang w:bidi="ar-EG"/>
        </w:rPr>
        <w:t xml:space="preserve">licensed by the </w:t>
      </w:r>
      <w:r w:rsidR="00102779" w:rsidRPr="000D4EC6">
        <w:rPr>
          <w:rFonts w:ascii="Book Antiqua" w:hAnsi="Book Antiqua"/>
          <w:lang w:bidi="ar-EG"/>
        </w:rPr>
        <w:t>concerned entities.</w:t>
      </w:r>
    </w:p>
    <w:p w:rsidR="00012B51" w:rsidRPr="000D4EC6" w:rsidRDefault="00012B51" w:rsidP="000D4EC6">
      <w:pPr>
        <w:spacing w:line="360" w:lineRule="auto"/>
        <w:rPr>
          <w:rFonts w:ascii="Book Antiqua" w:hAnsi="Book Antiqua"/>
          <w:lang w:bidi="ar-EG"/>
        </w:rPr>
      </w:pPr>
      <w:r w:rsidRPr="000D4EC6">
        <w:rPr>
          <w:rFonts w:ascii="Book Antiqua" w:hAnsi="Book Antiqua"/>
          <w:b/>
          <w:bCs/>
          <w:lang w:bidi="ar-EG"/>
        </w:rPr>
        <w:t>Employer</w:t>
      </w:r>
      <w:r w:rsidRPr="000D4EC6">
        <w:rPr>
          <w:rFonts w:ascii="Book Antiqua" w:hAnsi="Book Antiqua"/>
          <w:lang w:bidi="ar-EG"/>
        </w:rPr>
        <w:t xml:space="preserve">: </w:t>
      </w:r>
      <w:r w:rsidR="00743F58" w:rsidRPr="000D4EC6">
        <w:rPr>
          <w:rFonts w:ascii="Book Antiqua" w:hAnsi="Book Antiqua"/>
          <w:lang w:bidi="ar-EG"/>
        </w:rPr>
        <w:t xml:space="preserve">The federal government entity or any of the private sector establishments in the </w:t>
      </w:r>
      <w:r w:rsidRPr="000D4EC6">
        <w:rPr>
          <w:rFonts w:ascii="Book Antiqua" w:hAnsi="Book Antiqua"/>
          <w:lang w:bidi="ar-EG"/>
        </w:rPr>
        <w:t>state, as the case may be.</w:t>
      </w:r>
    </w:p>
    <w:p w:rsidR="00743F58" w:rsidRPr="000D4EC6" w:rsidRDefault="00743F58" w:rsidP="000D4EC6">
      <w:pPr>
        <w:spacing w:line="360" w:lineRule="auto"/>
        <w:rPr>
          <w:rFonts w:ascii="Book Antiqua" w:hAnsi="Book Antiqua"/>
          <w:lang w:bidi="ar-EG"/>
        </w:rPr>
      </w:pPr>
      <w:r w:rsidRPr="000D4EC6">
        <w:rPr>
          <w:rFonts w:ascii="Book Antiqua" w:hAnsi="Book Antiqua"/>
          <w:b/>
          <w:bCs/>
          <w:lang w:bidi="ar-EG"/>
        </w:rPr>
        <w:t xml:space="preserve">Employee / </w:t>
      </w:r>
      <w:r w:rsidR="00012B51" w:rsidRPr="000D4EC6">
        <w:rPr>
          <w:rFonts w:ascii="Book Antiqua" w:hAnsi="Book Antiqua"/>
          <w:b/>
          <w:bCs/>
          <w:lang w:bidi="ar-EG"/>
        </w:rPr>
        <w:t>Laborer:</w:t>
      </w:r>
      <w:r w:rsidRPr="000D4EC6">
        <w:rPr>
          <w:rFonts w:ascii="Book Antiqua" w:hAnsi="Book Antiqua"/>
          <w:lang w:bidi="ar-EG"/>
        </w:rPr>
        <w:t xml:space="preserve"> Every natural person who </w:t>
      </w:r>
      <w:r w:rsidR="00012B51" w:rsidRPr="000D4EC6">
        <w:rPr>
          <w:rFonts w:ascii="Book Antiqua" w:hAnsi="Book Antiqua"/>
          <w:lang w:bidi="ar-EG"/>
        </w:rPr>
        <w:t>holds</w:t>
      </w:r>
      <w:r w:rsidRPr="000D4EC6">
        <w:rPr>
          <w:rFonts w:ascii="Book Antiqua" w:hAnsi="Book Antiqua"/>
          <w:lang w:bidi="ar-EG"/>
        </w:rPr>
        <w:t xml:space="preserve"> jobs in the federal government </w:t>
      </w:r>
      <w:r w:rsidR="00012B51" w:rsidRPr="000D4EC6">
        <w:rPr>
          <w:rFonts w:ascii="Book Antiqua" w:hAnsi="Book Antiqua"/>
          <w:lang w:bidi="ar-EG"/>
        </w:rPr>
        <w:t xml:space="preserve">entities </w:t>
      </w:r>
      <w:r w:rsidRPr="000D4EC6">
        <w:rPr>
          <w:rFonts w:ascii="Book Antiqua" w:hAnsi="Book Antiqua"/>
          <w:lang w:bidi="ar-EG"/>
        </w:rPr>
        <w:t xml:space="preserve">or </w:t>
      </w:r>
      <w:r w:rsidR="00012B51" w:rsidRPr="000D4EC6">
        <w:rPr>
          <w:rFonts w:ascii="Book Antiqua" w:hAnsi="Book Antiqua"/>
          <w:lang w:bidi="ar-EG"/>
        </w:rPr>
        <w:t>from the laborers working i</w:t>
      </w:r>
      <w:r w:rsidRPr="000D4EC6">
        <w:rPr>
          <w:rFonts w:ascii="Book Antiqua" w:hAnsi="Book Antiqua"/>
          <w:lang w:bidi="ar-EG"/>
        </w:rPr>
        <w:t xml:space="preserve">n one of the </w:t>
      </w:r>
      <w:r w:rsidR="00012B51" w:rsidRPr="000D4EC6">
        <w:rPr>
          <w:rFonts w:ascii="Book Antiqua" w:hAnsi="Book Antiqua"/>
          <w:lang w:bidi="ar-EG"/>
        </w:rPr>
        <w:t xml:space="preserve">establishments licensed in </w:t>
      </w:r>
      <w:r w:rsidRPr="000D4EC6">
        <w:rPr>
          <w:rFonts w:ascii="Book Antiqua" w:hAnsi="Book Antiqua"/>
          <w:lang w:bidi="ar-EG"/>
        </w:rPr>
        <w:t xml:space="preserve">the private sector </w:t>
      </w:r>
      <w:r w:rsidR="00012B51" w:rsidRPr="000D4EC6">
        <w:rPr>
          <w:rFonts w:ascii="Book Antiqua" w:hAnsi="Book Antiqua"/>
          <w:lang w:bidi="ar-EG"/>
        </w:rPr>
        <w:t>in the state</w:t>
      </w:r>
      <w:r w:rsidRPr="000D4EC6">
        <w:rPr>
          <w:rFonts w:ascii="Book Antiqua" w:hAnsi="Book Antiqua"/>
          <w:lang w:bidi="ar-EG"/>
        </w:rPr>
        <w:t>.</w:t>
      </w:r>
    </w:p>
    <w:p w:rsidR="00743F58" w:rsidRPr="000D4EC6" w:rsidRDefault="00012B51" w:rsidP="000D4EC6">
      <w:pPr>
        <w:spacing w:line="360" w:lineRule="auto"/>
        <w:rPr>
          <w:rFonts w:ascii="Book Antiqua" w:hAnsi="Book Antiqua"/>
          <w:lang w:bidi="ar-EG"/>
        </w:rPr>
      </w:pPr>
      <w:r w:rsidRPr="000D4EC6">
        <w:rPr>
          <w:rFonts w:ascii="Book Antiqua" w:hAnsi="Book Antiqua"/>
          <w:b/>
          <w:bCs/>
          <w:lang w:bidi="ar-EG"/>
        </w:rPr>
        <w:t>Employment Contract</w:t>
      </w:r>
      <w:r w:rsidRPr="000D4EC6">
        <w:rPr>
          <w:rFonts w:ascii="Book Antiqua" w:hAnsi="Book Antiqua"/>
          <w:lang w:bidi="ar-EG"/>
        </w:rPr>
        <w:t xml:space="preserve">: </w:t>
      </w:r>
      <w:r w:rsidR="00743F58" w:rsidRPr="000D4EC6">
        <w:rPr>
          <w:rFonts w:ascii="Book Antiqua" w:hAnsi="Book Antiqua"/>
          <w:lang w:bidi="ar-EG"/>
        </w:rPr>
        <w:t xml:space="preserve">Every agreement </w:t>
      </w:r>
      <w:r w:rsidRPr="000D4EC6">
        <w:rPr>
          <w:rFonts w:ascii="Book Antiqua" w:hAnsi="Book Antiqua"/>
          <w:lang w:bidi="ar-EG"/>
        </w:rPr>
        <w:t>concluded</w:t>
      </w:r>
      <w:r w:rsidR="00743F58" w:rsidRPr="000D4EC6">
        <w:rPr>
          <w:rFonts w:ascii="Book Antiqua" w:hAnsi="Book Antiqua"/>
          <w:lang w:bidi="ar-EG"/>
        </w:rPr>
        <w:t xml:space="preserve"> by the employer and the employee or </w:t>
      </w:r>
      <w:r w:rsidRPr="000D4EC6">
        <w:rPr>
          <w:rFonts w:ascii="Book Antiqua" w:hAnsi="Book Antiqua"/>
          <w:lang w:bidi="ar-EG"/>
        </w:rPr>
        <w:t xml:space="preserve">laborer, </w:t>
      </w:r>
      <w:r w:rsidR="00743F58" w:rsidRPr="000D4EC6">
        <w:rPr>
          <w:rFonts w:ascii="Book Antiqua" w:hAnsi="Book Antiqua"/>
          <w:lang w:bidi="ar-EG"/>
        </w:rPr>
        <w:t xml:space="preserve">in which the latter </w:t>
      </w:r>
      <w:r w:rsidR="00562512" w:rsidRPr="000D4EC6">
        <w:rPr>
          <w:rFonts w:ascii="Book Antiqua" w:hAnsi="Book Antiqua"/>
          <w:lang w:bidi="ar-EG"/>
        </w:rPr>
        <w:t xml:space="preserve">is committed to </w:t>
      </w:r>
      <w:r w:rsidR="00743F58" w:rsidRPr="000D4EC6">
        <w:rPr>
          <w:rFonts w:ascii="Book Antiqua" w:hAnsi="Book Antiqua"/>
          <w:lang w:bidi="ar-EG"/>
        </w:rPr>
        <w:t xml:space="preserve">work </w:t>
      </w:r>
      <w:r w:rsidR="00562512" w:rsidRPr="000D4EC6">
        <w:rPr>
          <w:rFonts w:ascii="Book Antiqua" w:hAnsi="Book Antiqua"/>
          <w:lang w:bidi="ar-EG"/>
        </w:rPr>
        <w:t xml:space="preserve">for the employer and under its </w:t>
      </w:r>
      <w:r w:rsidR="00743F58" w:rsidRPr="000D4EC6">
        <w:rPr>
          <w:rFonts w:ascii="Book Antiqua" w:hAnsi="Book Antiqua"/>
          <w:lang w:bidi="ar-EG"/>
        </w:rPr>
        <w:t xml:space="preserve">supervision </w:t>
      </w:r>
      <w:proofErr w:type="gramStart"/>
      <w:r w:rsidR="00743F58" w:rsidRPr="000D4EC6">
        <w:rPr>
          <w:rFonts w:ascii="Book Antiqua" w:hAnsi="Book Antiqua"/>
          <w:lang w:bidi="ar-EG"/>
        </w:rPr>
        <w:t>and</w:t>
      </w:r>
      <w:proofErr w:type="gramEnd"/>
      <w:r w:rsidR="00743F58" w:rsidRPr="000D4EC6">
        <w:rPr>
          <w:rFonts w:ascii="Book Antiqua" w:hAnsi="Book Antiqua"/>
          <w:lang w:bidi="ar-EG"/>
        </w:rPr>
        <w:t xml:space="preserve"> direction, in return for a wage the employer </w:t>
      </w:r>
      <w:r w:rsidR="00562512" w:rsidRPr="000D4EC6">
        <w:rPr>
          <w:rFonts w:ascii="Book Antiqua" w:hAnsi="Book Antiqua"/>
          <w:lang w:bidi="ar-EG"/>
        </w:rPr>
        <w:t xml:space="preserve">is obliged to pay, </w:t>
      </w:r>
      <w:r w:rsidR="00743F58" w:rsidRPr="000D4EC6">
        <w:rPr>
          <w:rFonts w:ascii="Book Antiqua" w:hAnsi="Book Antiqua"/>
          <w:lang w:bidi="ar-EG"/>
        </w:rPr>
        <w:t xml:space="preserve">according to the </w:t>
      </w:r>
      <w:r w:rsidR="00562512" w:rsidRPr="000D4EC6">
        <w:rPr>
          <w:rFonts w:ascii="Book Antiqua" w:hAnsi="Book Antiqua"/>
          <w:lang w:bidi="ar-EG"/>
        </w:rPr>
        <w:t xml:space="preserve">contact forms defined by the </w:t>
      </w:r>
      <w:r w:rsidR="00743F58" w:rsidRPr="000D4EC6">
        <w:rPr>
          <w:rFonts w:ascii="Book Antiqua" w:hAnsi="Book Antiqua"/>
          <w:lang w:bidi="ar-EG"/>
        </w:rPr>
        <w:t>law.</w:t>
      </w:r>
    </w:p>
    <w:p w:rsidR="00743F58" w:rsidRPr="000D4EC6" w:rsidRDefault="00562512" w:rsidP="000D4EC6">
      <w:pPr>
        <w:spacing w:line="360" w:lineRule="auto"/>
        <w:rPr>
          <w:rFonts w:ascii="Book Antiqua" w:hAnsi="Book Antiqua"/>
          <w:lang w:bidi="ar-EG"/>
        </w:rPr>
      </w:pPr>
      <w:r w:rsidRPr="000D4EC6">
        <w:rPr>
          <w:rFonts w:ascii="Book Antiqua" w:hAnsi="Book Antiqua"/>
          <w:b/>
          <w:bCs/>
          <w:lang w:bidi="ar-EG"/>
        </w:rPr>
        <w:lastRenderedPageBreak/>
        <w:t xml:space="preserve">Basic wage: </w:t>
      </w:r>
      <w:r w:rsidR="00743F58" w:rsidRPr="000D4EC6">
        <w:rPr>
          <w:rFonts w:ascii="Book Antiqua" w:hAnsi="Book Antiqua"/>
          <w:lang w:bidi="ar-EG"/>
        </w:rPr>
        <w:t xml:space="preserve">The wage stipulated in the </w:t>
      </w:r>
      <w:r w:rsidRPr="000D4EC6">
        <w:rPr>
          <w:rFonts w:ascii="Book Antiqua" w:hAnsi="Book Antiqua"/>
          <w:lang w:bidi="ar-EG"/>
        </w:rPr>
        <w:t>employment contract</w:t>
      </w:r>
      <w:r w:rsidR="00743F58" w:rsidRPr="000D4EC6">
        <w:rPr>
          <w:rFonts w:ascii="Book Antiqua" w:hAnsi="Book Antiqua"/>
          <w:lang w:bidi="ar-EG"/>
        </w:rPr>
        <w:t xml:space="preserve">, which the employee or </w:t>
      </w:r>
      <w:r w:rsidRPr="000D4EC6">
        <w:rPr>
          <w:rFonts w:ascii="Book Antiqua" w:hAnsi="Book Antiqua"/>
          <w:lang w:bidi="ar-EG"/>
        </w:rPr>
        <w:t>laborer</w:t>
      </w:r>
      <w:r w:rsidR="00743F58" w:rsidRPr="000D4EC6">
        <w:rPr>
          <w:rFonts w:ascii="Book Antiqua" w:hAnsi="Book Antiqua"/>
          <w:lang w:bidi="ar-EG"/>
        </w:rPr>
        <w:t xml:space="preserve"> receives in return for his work under the</w:t>
      </w:r>
      <w:r w:rsidRPr="000D4EC6">
        <w:rPr>
          <w:rFonts w:ascii="Book Antiqua" w:hAnsi="Book Antiqua"/>
          <w:lang w:bidi="ar-EG"/>
        </w:rPr>
        <w:t xml:space="preserve"> employment contract</w:t>
      </w:r>
      <w:r w:rsidR="00743F58" w:rsidRPr="000D4EC6">
        <w:rPr>
          <w:rFonts w:ascii="Book Antiqua" w:hAnsi="Book Antiqua"/>
          <w:lang w:bidi="ar-EG"/>
        </w:rPr>
        <w:t xml:space="preserve">, </w:t>
      </w:r>
      <w:r w:rsidRPr="000D4EC6">
        <w:rPr>
          <w:rFonts w:ascii="Book Antiqua" w:hAnsi="Book Antiqua"/>
          <w:lang w:bidi="ar-EG"/>
        </w:rPr>
        <w:t xml:space="preserve">on a </w:t>
      </w:r>
      <w:r w:rsidR="00743F58" w:rsidRPr="000D4EC6">
        <w:rPr>
          <w:rFonts w:ascii="Book Antiqua" w:hAnsi="Book Antiqua"/>
          <w:lang w:bidi="ar-EG"/>
        </w:rPr>
        <w:t>monthly, weekly, daily, hourly</w:t>
      </w:r>
      <w:r w:rsidRPr="000D4EC6">
        <w:rPr>
          <w:rFonts w:ascii="Book Antiqua" w:hAnsi="Book Antiqua"/>
          <w:lang w:bidi="ar-EG"/>
        </w:rPr>
        <w:t xml:space="preserve"> basis</w:t>
      </w:r>
      <w:r w:rsidR="00743F58" w:rsidRPr="000D4EC6">
        <w:rPr>
          <w:rFonts w:ascii="Book Antiqua" w:hAnsi="Book Antiqua"/>
          <w:lang w:bidi="ar-EG"/>
        </w:rPr>
        <w:t xml:space="preserve">, or </w:t>
      </w:r>
      <w:r w:rsidRPr="000D4EC6">
        <w:rPr>
          <w:rFonts w:ascii="Book Antiqua" w:hAnsi="Book Antiqua"/>
          <w:lang w:bidi="ar-EG"/>
        </w:rPr>
        <w:t xml:space="preserve">per </w:t>
      </w:r>
      <w:r w:rsidR="00743F58" w:rsidRPr="000D4EC6">
        <w:rPr>
          <w:rFonts w:ascii="Book Antiqua" w:hAnsi="Book Antiqua"/>
          <w:lang w:bidi="ar-EG"/>
        </w:rPr>
        <w:t xml:space="preserve">piece and </w:t>
      </w:r>
      <w:r w:rsidRPr="000D4EC6">
        <w:rPr>
          <w:rFonts w:ascii="Book Antiqua" w:hAnsi="Book Antiqua"/>
          <w:lang w:bidi="ar-EG"/>
        </w:rPr>
        <w:t xml:space="preserve">it shall </w:t>
      </w:r>
      <w:r w:rsidR="00743F58" w:rsidRPr="000D4EC6">
        <w:rPr>
          <w:rFonts w:ascii="Book Antiqua" w:hAnsi="Book Antiqua"/>
          <w:lang w:bidi="ar-EG"/>
        </w:rPr>
        <w:t xml:space="preserve">not </w:t>
      </w:r>
      <w:r w:rsidRPr="000D4EC6">
        <w:rPr>
          <w:rFonts w:ascii="Book Antiqua" w:hAnsi="Book Antiqua"/>
          <w:lang w:bidi="ar-EG"/>
        </w:rPr>
        <w:t xml:space="preserve">include any </w:t>
      </w:r>
      <w:r w:rsidR="00743F58" w:rsidRPr="000D4EC6">
        <w:rPr>
          <w:rFonts w:ascii="Book Antiqua" w:hAnsi="Book Antiqua"/>
          <w:lang w:bidi="ar-EG"/>
        </w:rPr>
        <w:t>allowances, bonuses or other benefits in</w:t>
      </w:r>
      <w:r w:rsidRPr="000D4EC6">
        <w:rPr>
          <w:rFonts w:ascii="Book Antiqua" w:hAnsi="Book Antiqua"/>
          <w:lang w:bidi="ar-EG"/>
        </w:rPr>
        <w:t>-</w:t>
      </w:r>
      <w:r w:rsidR="00743F58" w:rsidRPr="000D4EC6">
        <w:rPr>
          <w:rFonts w:ascii="Book Antiqua" w:hAnsi="Book Antiqua"/>
          <w:lang w:bidi="ar-EG"/>
        </w:rPr>
        <w:t>kind.</w:t>
      </w:r>
    </w:p>
    <w:p w:rsidR="00743F58" w:rsidRPr="000D4EC6" w:rsidRDefault="00211F1C" w:rsidP="000D4EC6">
      <w:pPr>
        <w:spacing w:line="360" w:lineRule="auto"/>
        <w:rPr>
          <w:rFonts w:ascii="Book Antiqua" w:hAnsi="Book Antiqua"/>
          <w:lang w:bidi="ar-EG"/>
        </w:rPr>
      </w:pPr>
      <w:r w:rsidRPr="000D4EC6">
        <w:rPr>
          <w:rFonts w:ascii="Book Antiqua" w:hAnsi="Book Antiqua"/>
          <w:b/>
          <w:bCs/>
          <w:lang w:bidi="ar-EG"/>
        </w:rPr>
        <w:t>W</w:t>
      </w:r>
      <w:r w:rsidR="00743F58" w:rsidRPr="000D4EC6">
        <w:rPr>
          <w:rFonts w:ascii="Book Antiqua" w:hAnsi="Book Antiqua"/>
          <w:b/>
          <w:bCs/>
          <w:lang w:bidi="ar-EG"/>
        </w:rPr>
        <w:t>age</w:t>
      </w:r>
      <w:r w:rsidRPr="000D4EC6">
        <w:rPr>
          <w:rFonts w:ascii="Book Antiqua" w:hAnsi="Book Antiqua"/>
          <w:lang w:bidi="ar-EG"/>
        </w:rPr>
        <w:t>:</w:t>
      </w:r>
      <w:r w:rsidR="00743F58" w:rsidRPr="000D4EC6">
        <w:rPr>
          <w:rFonts w:ascii="Book Antiqua" w:hAnsi="Book Antiqua"/>
          <w:lang w:bidi="ar-EG"/>
        </w:rPr>
        <w:t xml:space="preserve"> </w:t>
      </w:r>
      <w:r w:rsidRPr="000D4EC6">
        <w:rPr>
          <w:rFonts w:ascii="Book Antiqua" w:hAnsi="Book Antiqua"/>
          <w:lang w:bidi="ar-EG"/>
        </w:rPr>
        <w:t>Basic wage plus the allowances, cash bonuses</w:t>
      </w:r>
      <w:r w:rsidR="00743F58" w:rsidRPr="000D4EC6">
        <w:rPr>
          <w:rFonts w:ascii="Book Antiqua" w:hAnsi="Book Antiqua"/>
          <w:lang w:bidi="ar-EG"/>
        </w:rPr>
        <w:t xml:space="preserve"> and benefits in</w:t>
      </w:r>
      <w:r w:rsidRPr="000D4EC6">
        <w:rPr>
          <w:rFonts w:ascii="Book Antiqua" w:hAnsi="Book Antiqua"/>
          <w:lang w:bidi="ar-EG"/>
        </w:rPr>
        <w:t>-</w:t>
      </w:r>
      <w:r w:rsidR="00743F58" w:rsidRPr="000D4EC6">
        <w:rPr>
          <w:rFonts w:ascii="Book Antiqua" w:hAnsi="Book Antiqua"/>
          <w:lang w:bidi="ar-EG"/>
        </w:rPr>
        <w:t xml:space="preserve">kind </w:t>
      </w:r>
      <w:r w:rsidRPr="000D4EC6">
        <w:rPr>
          <w:rFonts w:ascii="Book Antiqua" w:hAnsi="Book Antiqua"/>
          <w:lang w:bidi="ar-EG"/>
        </w:rPr>
        <w:t xml:space="preserve">prescribed for </w:t>
      </w:r>
      <w:r w:rsidR="00743F58" w:rsidRPr="000D4EC6">
        <w:rPr>
          <w:rFonts w:ascii="Book Antiqua" w:hAnsi="Book Antiqua"/>
          <w:lang w:bidi="ar-EG"/>
        </w:rPr>
        <w:t>the employee</w:t>
      </w:r>
      <w:r w:rsidRPr="000D4EC6">
        <w:rPr>
          <w:rFonts w:ascii="Book Antiqua" w:hAnsi="Book Antiqua"/>
          <w:lang w:bidi="ar-EG"/>
        </w:rPr>
        <w:t xml:space="preserve"> or </w:t>
      </w:r>
      <w:r w:rsidR="00562512" w:rsidRPr="000D4EC6">
        <w:rPr>
          <w:rFonts w:ascii="Book Antiqua" w:hAnsi="Book Antiqua"/>
          <w:lang w:bidi="ar-EG"/>
        </w:rPr>
        <w:t>laborer</w:t>
      </w:r>
      <w:r w:rsidR="00743F58" w:rsidRPr="000D4EC6">
        <w:rPr>
          <w:rFonts w:ascii="Book Antiqua" w:hAnsi="Book Antiqua"/>
          <w:lang w:bidi="ar-EG"/>
        </w:rPr>
        <w:t>.</w:t>
      </w:r>
    </w:p>
    <w:p w:rsidR="00743F58" w:rsidRPr="000D4EC6" w:rsidRDefault="00743F58" w:rsidP="000D4EC6">
      <w:pPr>
        <w:spacing w:line="360" w:lineRule="auto"/>
        <w:rPr>
          <w:rFonts w:ascii="Book Antiqua" w:hAnsi="Book Antiqua"/>
          <w:lang w:bidi="ar-EG"/>
        </w:rPr>
      </w:pP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Article (2)</w:t>
      </w: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 xml:space="preserve">Objectives of </w:t>
      </w:r>
      <w:r w:rsidR="00211F1C" w:rsidRPr="000D4EC6">
        <w:rPr>
          <w:rFonts w:ascii="Book Antiqua" w:hAnsi="Book Antiqua"/>
          <w:b/>
          <w:bCs/>
          <w:lang w:bidi="ar-EG"/>
        </w:rPr>
        <w:t>D</w:t>
      </w:r>
      <w:r w:rsidRPr="000D4EC6">
        <w:rPr>
          <w:rFonts w:ascii="Book Antiqua" w:hAnsi="Book Antiqua"/>
          <w:b/>
          <w:bCs/>
          <w:lang w:bidi="ar-EG"/>
        </w:rPr>
        <w:t>ecree-</w:t>
      </w:r>
      <w:r w:rsidR="00211F1C" w:rsidRPr="000D4EC6">
        <w:rPr>
          <w:rFonts w:ascii="Book Antiqua" w:hAnsi="Book Antiqua"/>
          <w:b/>
          <w:bCs/>
          <w:lang w:bidi="ar-EG"/>
        </w:rPr>
        <w:t>L</w:t>
      </w:r>
      <w:r w:rsidRPr="000D4EC6">
        <w:rPr>
          <w:rFonts w:ascii="Book Antiqua" w:hAnsi="Book Antiqua"/>
          <w:b/>
          <w:bCs/>
          <w:lang w:bidi="ar-EG"/>
        </w:rPr>
        <w:t>aw</w:t>
      </w:r>
    </w:p>
    <w:p w:rsidR="00743F58" w:rsidRPr="000D4EC6" w:rsidRDefault="00743F58" w:rsidP="000D4EC6">
      <w:pPr>
        <w:spacing w:line="360" w:lineRule="auto"/>
        <w:rPr>
          <w:rFonts w:ascii="Book Antiqua" w:hAnsi="Book Antiqua"/>
          <w:lang w:bidi="ar-EG"/>
        </w:rPr>
      </w:pPr>
      <w:r w:rsidRPr="000D4EC6">
        <w:rPr>
          <w:rFonts w:ascii="Book Antiqua" w:hAnsi="Book Antiqua"/>
          <w:lang w:bidi="ar-EG"/>
        </w:rPr>
        <w:t xml:space="preserve">This </w:t>
      </w:r>
      <w:r w:rsidR="00211F1C" w:rsidRPr="000D4EC6">
        <w:rPr>
          <w:rFonts w:ascii="Book Antiqua" w:hAnsi="Book Antiqua"/>
          <w:lang w:bidi="ar-EG"/>
        </w:rPr>
        <w:t>Decree-Law</w:t>
      </w:r>
      <w:r w:rsidRPr="000D4EC6">
        <w:rPr>
          <w:rFonts w:ascii="Book Antiqua" w:hAnsi="Book Antiqua"/>
          <w:lang w:bidi="ar-EG"/>
        </w:rPr>
        <w:t xml:space="preserve"> </w:t>
      </w:r>
      <w:proofErr w:type="gramStart"/>
      <w:r w:rsidR="00211F1C" w:rsidRPr="000D4EC6">
        <w:rPr>
          <w:rFonts w:ascii="Book Antiqua" w:hAnsi="Book Antiqua"/>
          <w:lang w:bidi="ar-EG"/>
        </w:rPr>
        <w:t>is intended</w:t>
      </w:r>
      <w:proofErr w:type="gramEnd"/>
      <w:r w:rsidR="00211F1C" w:rsidRPr="000D4EC6">
        <w:rPr>
          <w:rFonts w:ascii="Book Antiqua" w:hAnsi="Book Antiqua"/>
          <w:lang w:bidi="ar-EG"/>
        </w:rPr>
        <w:t xml:space="preserve"> </w:t>
      </w:r>
      <w:r w:rsidR="00CA5721" w:rsidRPr="000D4EC6">
        <w:rPr>
          <w:rFonts w:ascii="Book Antiqua" w:hAnsi="Book Antiqua"/>
          <w:lang w:bidi="ar-EG"/>
        </w:rPr>
        <w:t>for the following</w:t>
      </w:r>
      <w:r w:rsidRPr="000D4EC6">
        <w:rPr>
          <w:rFonts w:ascii="Book Antiqua" w:hAnsi="Book Antiqua"/>
          <w:lang w:bidi="ar-EG"/>
        </w:rPr>
        <w:t>:</w:t>
      </w:r>
    </w:p>
    <w:p w:rsidR="00CA5721" w:rsidRPr="000D4EC6" w:rsidRDefault="00CA5721" w:rsidP="000D4EC6">
      <w:pPr>
        <w:pStyle w:val="ListParagraph"/>
        <w:numPr>
          <w:ilvl w:val="0"/>
          <w:numId w:val="2"/>
        </w:numPr>
        <w:spacing w:line="360" w:lineRule="auto"/>
        <w:rPr>
          <w:rFonts w:ascii="Book Antiqua" w:hAnsi="Book Antiqua"/>
          <w:lang w:bidi="ar-EG"/>
        </w:rPr>
      </w:pPr>
      <w:r w:rsidRPr="000D4EC6">
        <w:rPr>
          <w:rFonts w:ascii="Book Antiqua" w:hAnsi="Book Antiqua"/>
          <w:lang w:bidi="ar-EG"/>
        </w:rPr>
        <w:t xml:space="preserve">Setting and unifying </w:t>
      </w:r>
      <w:r w:rsidR="00743F58" w:rsidRPr="000D4EC6">
        <w:rPr>
          <w:rFonts w:ascii="Book Antiqua" w:hAnsi="Book Antiqua"/>
          <w:lang w:bidi="ar-EG"/>
        </w:rPr>
        <w:t xml:space="preserve">the general rules of </w:t>
      </w:r>
      <w:r w:rsidRPr="000D4EC6">
        <w:rPr>
          <w:rFonts w:ascii="Book Antiqua" w:hAnsi="Book Antiqua"/>
          <w:lang w:bidi="ar-EG"/>
        </w:rPr>
        <w:t xml:space="preserve">labor </w:t>
      </w:r>
      <w:r w:rsidR="00743F58" w:rsidRPr="000D4EC6">
        <w:rPr>
          <w:rFonts w:ascii="Book Antiqua" w:hAnsi="Book Antiqua"/>
          <w:lang w:bidi="ar-EG"/>
        </w:rPr>
        <w:t xml:space="preserve">for all job occupants and </w:t>
      </w:r>
      <w:r w:rsidR="00562512" w:rsidRPr="000D4EC6">
        <w:rPr>
          <w:rFonts w:ascii="Book Antiqua" w:hAnsi="Book Antiqua"/>
          <w:lang w:bidi="ar-EG"/>
        </w:rPr>
        <w:t>laborer</w:t>
      </w:r>
      <w:r w:rsidR="00743F58" w:rsidRPr="000D4EC6">
        <w:rPr>
          <w:rFonts w:ascii="Book Antiqua" w:hAnsi="Book Antiqua"/>
          <w:lang w:bidi="ar-EG"/>
        </w:rPr>
        <w:t xml:space="preserve">s in the </w:t>
      </w:r>
      <w:r w:rsidRPr="000D4EC6">
        <w:rPr>
          <w:rFonts w:ascii="Book Antiqua" w:hAnsi="Book Antiqua"/>
          <w:lang w:bidi="ar-EG"/>
        </w:rPr>
        <w:t>state;</w:t>
      </w:r>
    </w:p>
    <w:p w:rsidR="00CA5721" w:rsidRPr="000D4EC6" w:rsidRDefault="00743F58" w:rsidP="000D4EC6">
      <w:pPr>
        <w:pStyle w:val="ListParagraph"/>
        <w:numPr>
          <w:ilvl w:val="0"/>
          <w:numId w:val="2"/>
        </w:numPr>
        <w:spacing w:line="360" w:lineRule="auto"/>
        <w:rPr>
          <w:rFonts w:ascii="Book Antiqua" w:hAnsi="Book Antiqua"/>
          <w:lang w:bidi="ar-EG"/>
        </w:rPr>
      </w:pPr>
      <w:r w:rsidRPr="000D4EC6">
        <w:rPr>
          <w:rFonts w:ascii="Book Antiqua" w:hAnsi="Book Antiqua"/>
          <w:lang w:bidi="ar-EG"/>
        </w:rPr>
        <w:t xml:space="preserve">Enhancing the </w:t>
      </w:r>
      <w:r w:rsidR="00CA5721" w:rsidRPr="000D4EC6">
        <w:rPr>
          <w:rFonts w:ascii="Book Antiqua" w:hAnsi="Book Antiqua"/>
          <w:lang w:bidi="ar-EG"/>
        </w:rPr>
        <w:t>effectiveness</w:t>
      </w:r>
      <w:r w:rsidRPr="000D4EC6">
        <w:rPr>
          <w:rFonts w:ascii="Book Antiqua" w:hAnsi="Book Antiqua"/>
          <w:lang w:bidi="ar-EG"/>
        </w:rPr>
        <w:t xml:space="preserve">, attractiveness and sustainability of the labor market through </w:t>
      </w:r>
      <w:r w:rsidR="00CA5721" w:rsidRPr="000D4EC6">
        <w:rPr>
          <w:rFonts w:ascii="Book Antiqua" w:hAnsi="Book Antiqua"/>
          <w:lang w:bidi="ar-EG"/>
        </w:rPr>
        <w:t xml:space="preserve">ensuring </w:t>
      </w:r>
      <w:r w:rsidRPr="000D4EC6">
        <w:rPr>
          <w:rFonts w:ascii="Book Antiqua" w:hAnsi="Book Antiqua"/>
          <w:lang w:bidi="ar-EG"/>
        </w:rPr>
        <w:t xml:space="preserve">the protection of the </w:t>
      </w:r>
      <w:r w:rsidR="00CA5721" w:rsidRPr="000D4EC6">
        <w:rPr>
          <w:rFonts w:ascii="Book Antiqua" w:hAnsi="Book Antiqua"/>
          <w:lang w:bidi="ar-EG"/>
        </w:rPr>
        <w:t>parties to</w:t>
      </w:r>
      <w:r w:rsidRPr="000D4EC6">
        <w:rPr>
          <w:rFonts w:ascii="Book Antiqua" w:hAnsi="Book Antiqua"/>
          <w:lang w:bidi="ar-EG"/>
        </w:rPr>
        <w:t xml:space="preserve"> the </w:t>
      </w:r>
      <w:r w:rsidR="00CA5721" w:rsidRPr="000D4EC6">
        <w:rPr>
          <w:rFonts w:ascii="Book Antiqua" w:hAnsi="Book Antiqua"/>
          <w:lang w:bidi="ar-EG"/>
        </w:rPr>
        <w:t>relation and its developments;</w:t>
      </w:r>
    </w:p>
    <w:p w:rsidR="00CA5721" w:rsidRPr="000D4EC6" w:rsidRDefault="00CA5721" w:rsidP="000D4EC6">
      <w:pPr>
        <w:pStyle w:val="ListParagraph"/>
        <w:numPr>
          <w:ilvl w:val="0"/>
          <w:numId w:val="2"/>
        </w:numPr>
        <w:spacing w:line="360" w:lineRule="auto"/>
        <w:rPr>
          <w:rFonts w:ascii="Book Antiqua" w:hAnsi="Book Antiqua"/>
          <w:lang w:bidi="ar-EG"/>
        </w:rPr>
      </w:pPr>
      <w:r w:rsidRPr="000D4EC6">
        <w:rPr>
          <w:rFonts w:ascii="Book Antiqua" w:hAnsi="Book Antiqua"/>
          <w:lang w:bidi="ar-EG"/>
        </w:rPr>
        <w:t xml:space="preserve">Defining </w:t>
      </w:r>
      <w:r w:rsidR="00743F58" w:rsidRPr="000D4EC6">
        <w:rPr>
          <w:rFonts w:ascii="Book Antiqua" w:hAnsi="Book Antiqua"/>
          <w:lang w:bidi="ar-EG"/>
        </w:rPr>
        <w:t xml:space="preserve">the rights of all employees and </w:t>
      </w:r>
      <w:r w:rsidR="00562512" w:rsidRPr="000D4EC6">
        <w:rPr>
          <w:rFonts w:ascii="Book Antiqua" w:hAnsi="Book Antiqua"/>
          <w:lang w:bidi="ar-EG"/>
        </w:rPr>
        <w:t>laborer</w:t>
      </w:r>
      <w:r w:rsidR="00743F58" w:rsidRPr="000D4EC6">
        <w:rPr>
          <w:rFonts w:ascii="Book Antiqua" w:hAnsi="Book Antiqua"/>
          <w:lang w:bidi="ar-EG"/>
        </w:rPr>
        <w:t xml:space="preserve">s in the </w:t>
      </w:r>
      <w:r w:rsidRPr="000D4EC6">
        <w:rPr>
          <w:rFonts w:ascii="Book Antiqua" w:hAnsi="Book Antiqua"/>
          <w:lang w:bidi="ar-EG"/>
        </w:rPr>
        <w:t>state in a balanced manner; and</w:t>
      </w:r>
    </w:p>
    <w:p w:rsidR="00743F58" w:rsidRPr="000D4EC6" w:rsidRDefault="00743F58" w:rsidP="000D4EC6">
      <w:pPr>
        <w:pStyle w:val="ListParagraph"/>
        <w:numPr>
          <w:ilvl w:val="0"/>
          <w:numId w:val="2"/>
        </w:numPr>
        <w:spacing w:line="360" w:lineRule="auto"/>
        <w:rPr>
          <w:rFonts w:ascii="Book Antiqua" w:hAnsi="Book Antiqua"/>
          <w:lang w:bidi="ar-EG"/>
        </w:rPr>
      </w:pPr>
      <w:r w:rsidRPr="000D4EC6">
        <w:rPr>
          <w:rFonts w:ascii="Book Antiqua" w:hAnsi="Book Antiqua"/>
          <w:lang w:bidi="ar-EG"/>
        </w:rPr>
        <w:t xml:space="preserve">Creating balance and integration with </w:t>
      </w:r>
      <w:r w:rsidR="00CA5721" w:rsidRPr="000D4EC6">
        <w:rPr>
          <w:rFonts w:ascii="Book Antiqua" w:hAnsi="Book Antiqua"/>
          <w:lang w:bidi="ar-EG"/>
        </w:rPr>
        <w:t>respect</w:t>
      </w:r>
      <w:r w:rsidRPr="000D4EC6">
        <w:rPr>
          <w:rFonts w:ascii="Book Antiqua" w:hAnsi="Book Antiqua"/>
          <w:lang w:bidi="ar-EG"/>
        </w:rPr>
        <w:t xml:space="preserve"> to </w:t>
      </w:r>
      <w:r w:rsidR="00CA5721" w:rsidRPr="000D4EC6">
        <w:rPr>
          <w:rFonts w:ascii="Book Antiqua" w:hAnsi="Book Antiqua"/>
          <w:lang w:bidi="ar-EG"/>
        </w:rPr>
        <w:t xml:space="preserve">the attractiveness and </w:t>
      </w:r>
      <w:r w:rsidRPr="000D4EC6">
        <w:rPr>
          <w:rFonts w:ascii="Book Antiqua" w:hAnsi="Book Antiqua"/>
          <w:lang w:bidi="ar-EG"/>
        </w:rPr>
        <w:t>efficiency of work environment between</w:t>
      </w:r>
      <w:r w:rsidR="00CA5721" w:rsidRPr="000D4EC6">
        <w:rPr>
          <w:rFonts w:ascii="Book Antiqua" w:hAnsi="Book Antiqua"/>
          <w:lang w:bidi="ar-EG"/>
        </w:rPr>
        <w:t xml:space="preserve"> the public and private sectors.</w:t>
      </w: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Article (3)</w:t>
      </w: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Scope of application</w:t>
      </w:r>
    </w:p>
    <w:p w:rsidR="006041DB" w:rsidRPr="000D4EC6" w:rsidRDefault="00743F58" w:rsidP="000D4EC6">
      <w:pPr>
        <w:pStyle w:val="ListParagraph"/>
        <w:numPr>
          <w:ilvl w:val="0"/>
          <w:numId w:val="3"/>
        </w:numPr>
        <w:spacing w:line="360" w:lineRule="auto"/>
        <w:rPr>
          <w:rFonts w:ascii="Book Antiqua" w:hAnsi="Book Antiqua"/>
          <w:lang w:bidi="ar-EG"/>
        </w:rPr>
      </w:pPr>
      <w:r w:rsidRPr="000D4EC6">
        <w:rPr>
          <w:rFonts w:ascii="Book Antiqua" w:hAnsi="Book Antiqua"/>
          <w:lang w:bidi="ar-EG"/>
        </w:rPr>
        <w:lastRenderedPageBreak/>
        <w:t xml:space="preserve">This </w:t>
      </w:r>
      <w:r w:rsidR="00CA5721" w:rsidRPr="000D4EC6">
        <w:rPr>
          <w:rFonts w:ascii="Book Antiqua" w:hAnsi="Book Antiqua"/>
          <w:lang w:bidi="ar-EG"/>
        </w:rPr>
        <w:t>Decree-Law</w:t>
      </w:r>
      <w:r w:rsidRPr="000D4EC6">
        <w:rPr>
          <w:rFonts w:ascii="Book Antiqua" w:hAnsi="Book Antiqua"/>
          <w:lang w:bidi="ar-EG"/>
        </w:rPr>
        <w:t xml:space="preserve"> </w:t>
      </w:r>
      <w:proofErr w:type="gramStart"/>
      <w:r w:rsidR="00CA5721" w:rsidRPr="000D4EC6">
        <w:rPr>
          <w:rFonts w:ascii="Book Antiqua" w:hAnsi="Book Antiqua"/>
          <w:lang w:bidi="ar-EG"/>
        </w:rPr>
        <w:t>shall be applied</w:t>
      </w:r>
      <w:proofErr w:type="gramEnd"/>
      <w:r w:rsidR="00CA5721" w:rsidRPr="000D4EC6">
        <w:rPr>
          <w:rFonts w:ascii="Book Antiqua" w:hAnsi="Book Antiqua"/>
          <w:lang w:bidi="ar-EG"/>
        </w:rPr>
        <w:t xml:space="preserve"> to </w:t>
      </w:r>
      <w:r w:rsidRPr="000D4EC6">
        <w:rPr>
          <w:rFonts w:ascii="Book Antiqua" w:hAnsi="Book Antiqua"/>
          <w:lang w:bidi="ar-EG"/>
        </w:rPr>
        <w:t xml:space="preserve">job </w:t>
      </w:r>
      <w:r w:rsidR="00CA5721" w:rsidRPr="000D4EC6">
        <w:rPr>
          <w:rFonts w:ascii="Book Antiqua" w:hAnsi="Book Antiqua"/>
          <w:lang w:bidi="ar-EG"/>
        </w:rPr>
        <w:t xml:space="preserve">occupants </w:t>
      </w:r>
      <w:r w:rsidRPr="000D4EC6">
        <w:rPr>
          <w:rFonts w:ascii="Book Antiqua" w:hAnsi="Book Antiqua"/>
          <w:lang w:bidi="ar-EG"/>
        </w:rPr>
        <w:t xml:space="preserve">who are subject to the provisions of the Human Resources Law in the Federal Government and its executive regulation, as well as </w:t>
      </w:r>
      <w:r w:rsidR="00CA5721" w:rsidRPr="000D4EC6">
        <w:rPr>
          <w:rFonts w:ascii="Book Antiqua" w:hAnsi="Book Antiqua"/>
          <w:lang w:bidi="ar-EG"/>
        </w:rPr>
        <w:t xml:space="preserve">to </w:t>
      </w:r>
      <w:r w:rsidR="00562512" w:rsidRPr="000D4EC6">
        <w:rPr>
          <w:rFonts w:ascii="Book Antiqua" w:hAnsi="Book Antiqua"/>
          <w:lang w:bidi="ar-EG"/>
        </w:rPr>
        <w:t>laborer</w:t>
      </w:r>
      <w:r w:rsidRPr="000D4EC6">
        <w:rPr>
          <w:rFonts w:ascii="Book Antiqua" w:hAnsi="Book Antiqua"/>
          <w:lang w:bidi="ar-EG"/>
        </w:rPr>
        <w:t xml:space="preserve">s in the private sector in </w:t>
      </w:r>
      <w:r w:rsidR="00CA5721" w:rsidRPr="000D4EC6">
        <w:rPr>
          <w:rFonts w:ascii="Book Antiqua" w:hAnsi="Book Antiqua"/>
          <w:lang w:bidi="ar-EG"/>
        </w:rPr>
        <w:t xml:space="preserve">the state, </w:t>
      </w:r>
      <w:r w:rsidR="006041DB" w:rsidRPr="000D4EC6">
        <w:rPr>
          <w:rFonts w:ascii="Book Antiqua" w:hAnsi="Book Antiqua"/>
          <w:lang w:bidi="ar-EG"/>
        </w:rPr>
        <w:t>who are subject to the</w:t>
      </w:r>
      <w:r w:rsidRPr="000D4EC6">
        <w:rPr>
          <w:rFonts w:ascii="Book Antiqua" w:hAnsi="Book Antiqua"/>
          <w:lang w:bidi="ar-EG"/>
        </w:rPr>
        <w:t xml:space="preserve"> provisions </w:t>
      </w:r>
      <w:r w:rsidR="006041DB" w:rsidRPr="000D4EC6">
        <w:rPr>
          <w:rFonts w:ascii="Book Antiqua" w:hAnsi="Book Antiqua"/>
          <w:lang w:bidi="ar-EG"/>
        </w:rPr>
        <w:t xml:space="preserve">of Labor Relations </w:t>
      </w:r>
      <w:r w:rsidRPr="000D4EC6">
        <w:rPr>
          <w:rFonts w:ascii="Book Antiqua" w:hAnsi="Book Antiqua"/>
          <w:lang w:bidi="ar-EG"/>
        </w:rPr>
        <w:t>Regulati</w:t>
      </w:r>
      <w:r w:rsidR="006041DB" w:rsidRPr="000D4EC6">
        <w:rPr>
          <w:rFonts w:ascii="Book Antiqua" w:hAnsi="Book Antiqua"/>
          <w:lang w:bidi="ar-EG"/>
        </w:rPr>
        <w:t>on Law.</w:t>
      </w:r>
    </w:p>
    <w:p w:rsidR="00743F58" w:rsidRPr="000D4EC6" w:rsidRDefault="00743F58" w:rsidP="000D4EC6">
      <w:pPr>
        <w:pStyle w:val="ListParagraph"/>
        <w:numPr>
          <w:ilvl w:val="0"/>
          <w:numId w:val="3"/>
        </w:numPr>
        <w:spacing w:line="360" w:lineRule="auto"/>
        <w:rPr>
          <w:rFonts w:ascii="Book Antiqua" w:hAnsi="Book Antiqua"/>
          <w:lang w:bidi="ar-EG"/>
        </w:rPr>
      </w:pPr>
      <w:r w:rsidRPr="000D4EC6">
        <w:rPr>
          <w:rFonts w:ascii="Book Antiqua" w:hAnsi="Book Antiqua"/>
          <w:lang w:bidi="ar-EG"/>
        </w:rPr>
        <w:t xml:space="preserve">The </w:t>
      </w:r>
      <w:r w:rsidR="006041DB" w:rsidRPr="000D4EC6">
        <w:rPr>
          <w:rFonts w:ascii="Book Antiqua" w:hAnsi="Book Antiqua"/>
          <w:lang w:bidi="ar-EG"/>
        </w:rPr>
        <w:t>Cabinet</w:t>
      </w:r>
      <w:r w:rsidRPr="000D4EC6">
        <w:rPr>
          <w:rFonts w:ascii="Book Antiqua" w:hAnsi="Book Antiqua"/>
          <w:lang w:bidi="ar-EG"/>
        </w:rPr>
        <w:t xml:space="preserve">, based on </w:t>
      </w:r>
      <w:r w:rsidR="006041DB" w:rsidRPr="000D4EC6">
        <w:rPr>
          <w:rFonts w:ascii="Book Antiqua" w:hAnsi="Book Antiqua"/>
          <w:lang w:bidi="ar-EG"/>
        </w:rPr>
        <w:t xml:space="preserve">the </w:t>
      </w:r>
      <w:r w:rsidRPr="000D4EC6">
        <w:rPr>
          <w:rFonts w:ascii="Book Antiqua" w:hAnsi="Book Antiqua"/>
          <w:lang w:bidi="ar-EG"/>
        </w:rPr>
        <w:t xml:space="preserve">proposal </w:t>
      </w:r>
      <w:r w:rsidR="006041DB" w:rsidRPr="000D4EC6">
        <w:rPr>
          <w:rFonts w:ascii="Book Antiqua" w:hAnsi="Book Antiqua"/>
          <w:lang w:bidi="ar-EG"/>
        </w:rPr>
        <w:t>of</w:t>
      </w:r>
      <w:r w:rsidRPr="000D4EC6">
        <w:rPr>
          <w:rFonts w:ascii="Book Antiqua" w:hAnsi="Book Antiqua"/>
          <w:lang w:bidi="ar-EG"/>
        </w:rPr>
        <w:t xml:space="preserve"> the Minister</w:t>
      </w:r>
      <w:r w:rsidR="006041DB" w:rsidRPr="000D4EC6">
        <w:rPr>
          <w:rFonts w:ascii="Book Antiqua" w:hAnsi="Book Antiqua"/>
          <w:lang w:bidi="ar-EG"/>
        </w:rPr>
        <w:t xml:space="preserve"> of Human Resources and Emiratiz</w:t>
      </w:r>
      <w:r w:rsidRPr="000D4EC6">
        <w:rPr>
          <w:rFonts w:ascii="Book Antiqua" w:hAnsi="Book Antiqua"/>
          <w:lang w:bidi="ar-EG"/>
        </w:rPr>
        <w:t xml:space="preserve">ation, may make an exception in any category </w:t>
      </w:r>
      <w:r w:rsidR="006041DB" w:rsidRPr="000D4EC6">
        <w:rPr>
          <w:rFonts w:ascii="Book Antiqua" w:hAnsi="Book Antiqua"/>
          <w:lang w:bidi="ar-EG"/>
        </w:rPr>
        <w:t>subject</w:t>
      </w:r>
      <w:r w:rsidRPr="000D4EC6">
        <w:rPr>
          <w:rFonts w:ascii="Book Antiqua" w:hAnsi="Book Antiqua"/>
          <w:lang w:bidi="ar-EG"/>
        </w:rPr>
        <w:t xml:space="preserve"> to the provisions </w:t>
      </w:r>
      <w:r w:rsidR="006041DB" w:rsidRPr="000D4EC6">
        <w:rPr>
          <w:rFonts w:ascii="Book Antiqua" w:hAnsi="Book Antiqua"/>
          <w:lang w:bidi="ar-EG"/>
        </w:rPr>
        <w:t>hereof.</w:t>
      </w:r>
    </w:p>
    <w:p w:rsidR="006041DB" w:rsidRPr="000D4EC6" w:rsidRDefault="006041DB" w:rsidP="000D4EC6">
      <w:pPr>
        <w:spacing w:line="360" w:lineRule="auto"/>
        <w:rPr>
          <w:rFonts w:ascii="Book Antiqua" w:hAnsi="Book Antiqua"/>
          <w:lang w:bidi="ar-EG"/>
        </w:rPr>
      </w:pP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Article (4)</w:t>
      </w:r>
    </w:p>
    <w:p w:rsidR="00743F58" w:rsidRPr="000D4EC6" w:rsidRDefault="006041DB" w:rsidP="000D4EC6">
      <w:pPr>
        <w:spacing w:line="360" w:lineRule="auto"/>
        <w:jc w:val="center"/>
        <w:rPr>
          <w:rFonts w:ascii="Book Antiqua" w:hAnsi="Book Antiqua"/>
          <w:b/>
          <w:bCs/>
          <w:lang w:bidi="ar-EG"/>
        </w:rPr>
      </w:pPr>
      <w:r w:rsidRPr="000D4EC6">
        <w:rPr>
          <w:rFonts w:ascii="Book Antiqua" w:hAnsi="Book Antiqua"/>
          <w:b/>
          <w:bCs/>
          <w:lang w:bidi="ar-EG"/>
        </w:rPr>
        <w:t>E</w:t>
      </w:r>
      <w:r w:rsidR="00743F58" w:rsidRPr="000D4EC6">
        <w:rPr>
          <w:rFonts w:ascii="Book Antiqua" w:hAnsi="Book Antiqua"/>
          <w:b/>
          <w:bCs/>
          <w:lang w:bidi="ar-EG"/>
        </w:rPr>
        <w:t>quality and non-discrimination</w:t>
      </w:r>
    </w:p>
    <w:p w:rsidR="00E605FF" w:rsidRPr="000D4EC6" w:rsidRDefault="006041DB" w:rsidP="000D4EC6">
      <w:pPr>
        <w:spacing w:line="360" w:lineRule="auto"/>
        <w:rPr>
          <w:rFonts w:ascii="Book Antiqua" w:hAnsi="Book Antiqua"/>
          <w:lang w:bidi="ar-EG"/>
        </w:rPr>
      </w:pPr>
      <w:r w:rsidRPr="000D4EC6">
        <w:rPr>
          <w:rFonts w:ascii="Book Antiqua" w:hAnsi="Book Antiqua"/>
          <w:lang w:bidi="ar-EG"/>
        </w:rPr>
        <w:t>D</w:t>
      </w:r>
      <w:r w:rsidR="00743F58" w:rsidRPr="000D4EC6">
        <w:rPr>
          <w:rFonts w:ascii="Book Antiqua" w:hAnsi="Book Antiqua"/>
          <w:lang w:bidi="ar-EG"/>
        </w:rPr>
        <w:t xml:space="preserve">iscrimination </w:t>
      </w:r>
      <w:proofErr w:type="gramStart"/>
      <w:r w:rsidR="00743F58" w:rsidRPr="000D4EC6">
        <w:rPr>
          <w:rFonts w:ascii="Book Antiqua" w:hAnsi="Book Antiqua"/>
          <w:lang w:bidi="ar-EG"/>
        </w:rPr>
        <w:t>on the basis of</w:t>
      </w:r>
      <w:proofErr w:type="gramEnd"/>
      <w:r w:rsidR="00743F58" w:rsidRPr="000D4EC6">
        <w:rPr>
          <w:rFonts w:ascii="Book Antiqua" w:hAnsi="Book Antiqua"/>
          <w:lang w:bidi="ar-EG"/>
        </w:rPr>
        <w:t xml:space="preserve"> </w:t>
      </w:r>
      <w:r w:rsidRPr="000D4EC6">
        <w:rPr>
          <w:rFonts w:ascii="Book Antiqua" w:hAnsi="Book Antiqua"/>
          <w:lang w:bidi="ar-EG"/>
        </w:rPr>
        <w:t>race</w:t>
      </w:r>
      <w:r w:rsidR="00743F58" w:rsidRPr="000D4EC6">
        <w:rPr>
          <w:rFonts w:ascii="Book Antiqua" w:hAnsi="Book Antiqua"/>
          <w:lang w:bidi="ar-EG"/>
        </w:rPr>
        <w:t xml:space="preserve">, </w:t>
      </w:r>
      <w:proofErr w:type="spellStart"/>
      <w:r w:rsidR="00743F58" w:rsidRPr="000D4EC6">
        <w:rPr>
          <w:rFonts w:ascii="Book Antiqua" w:hAnsi="Book Antiqua"/>
          <w:lang w:bidi="ar-EG"/>
        </w:rPr>
        <w:t>colour</w:t>
      </w:r>
      <w:proofErr w:type="spellEnd"/>
      <w:r w:rsidR="00743F58" w:rsidRPr="000D4EC6">
        <w:rPr>
          <w:rFonts w:ascii="Book Antiqua" w:hAnsi="Book Antiqua"/>
          <w:lang w:bidi="ar-EG"/>
        </w:rPr>
        <w:t xml:space="preserve">, sex, religion, </w:t>
      </w:r>
      <w:r w:rsidRPr="000D4EC6">
        <w:rPr>
          <w:rFonts w:ascii="Book Antiqua" w:hAnsi="Book Antiqua"/>
          <w:lang w:bidi="ar-EG"/>
        </w:rPr>
        <w:t>national</w:t>
      </w:r>
      <w:r w:rsidR="00743F58" w:rsidRPr="000D4EC6">
        <w:rPr>
          <w:rFonts w:ascii="Book Antiqua" w:hAnsi="Book Antiqua"/>
          <w:lang w:bidi="ar-EG"/>
        </w:rPr>
        <w:t xml:space="preserve"> or social </w:t>
      </w:r>
      <w:r w:rsidRPr="000D4EC6">
        <w:rPr>
          <w:rFonts w:ascii="Book Antiqua" w:hAnsi="Book Antiqua"/>
          <w:lang w:bidi="ar-EG"/>
        </w:rPr>
        <w:t xml:space="preserve">origin, </w:t>
      </w:r>
      <w:r w:rsidR="00743F58" w:rsidRPr="000D4EC6">
        <w:rPr>
          <w:rFonts w:ascii="Book Antiqua" w:hAnsi="Book Antiqua"/>
          <w:lang w:bidi="ar-EG"/>
        </w:rPr>
        <w:t xml:space="preserve">or because of disability </w:t>
      </w:r>
      <w:r w:rsidRPr="000D4EC6">
        <w:rPr>
          <w:rFonts w:ascii="Book Antiqua" w:hAnsi="Book Antiqua"/>
          <w:lang w:bidi="ar-EG"/>
        </w:rPr>
        <w:t xml:space="preserve">among </w:t>
      </w:r>
      <w:r w:rsidR="00743F58" w:rsidRPr="000D4EC6">
        <w:rPr>
          <w:rFonts w:ascii="Book Antiqua" w:hAnsi="Book Antiqua"/>
          <w:lang w:bidi="ar-EG"/>
        </w:rPr>
        <w:t xml:space="preserve">persons, </w:t>
      </w:r>
      <w:r w:rsidRPr="000D4EC6">
        <w:rPr>
          <w:rFonts w:ascii="Book Antiqua" w:hAnsi="Book Antiqua"/>
          <w:lang w:bidi="ar-EG"/>
        </w:rPr>
        <w:t xml:space="preserve">shall be prohibited, </w:t>
      </w:r>
      <w:r w:rsidR="00743F58" w:rsidRPr="000D4EC6">
        <w:rPr>
          <w:rFonts w:ascii="Book Antiqua" w:hAnsi="Book Antiqua"/>
          <w:lang w:bidi="ar-EG"/>
        </w:rPr>
        <w:t>which would weaken the equal</w:t>
      </w:r>
      <w:r w:rsidR="00E605FF" w:rsidRPr="000D4EC6">
        <w:rPr>
          <w:rFonts w:ascii="Book Antiqua" w:hAnsi="Book Antiqua"/>
          <w:lang w:bidi="ar-EG"/>
        </w:rPr>
        <w:t xml:space="preserve"> opportunities </w:t>
      </w:r>
      <w:r w:rsidR="00743F58" w:rsidRPr="000D4EC6">
        <w:rPr>
          <w:rFonts w:ascii="Book Antiqua" w:hAnsi="Book Antiqua"/>
          <w:lang w:bidi="ar-EG"/>
        </w:rPr>
        <w:t xml:space="preserve">or prejudice equality in </w:t>
      </w:r>
      <w:r w:rsidR="00E605FF" w:rsidRPr="000D4EC6">
        <w:rPr>
          <w:rFonts w:ascii="Book Antiqua" w:hAnsi="Book Antiqua"/>
          <w:lang w:bidi="ar-EG"/>
        </w:rPr>
        <w:t xml:space="preserve">getting a job, work, </w:t>
      </w:r>
      <w:r w:rsidR="00743F58" w:rsidRPr="000D4EC6">
        <w:rPr>
          <w:rFonts w:ascii="Book Antiqua" w:hAnsi="Book Antiqua"/>
          <w:lang w:bidi="ar-EG"/>
        </w:rPr>
        <w:t>continu</w:t>
      </w:r>
      <w:r w:rsidR="00E605FF" w:rsidRPr="000D4EC6">
        <w:rPr>
          <w:rFonts w:ascii="Book Antiqua" w:hAnsi="Book Antiqua"/>
          <w:lang w:bidi="ar-EG"/>
        </w:rPr>
        <w:t xml:space="preserve">ing </w:t>
      </w:r>
      <w:r w:rsidR="00743F58" w:rsidRPr="000D4EC6">
        <w:rPr>
          <w:rFonts w:ascii="Book Antiqua" w:hAnsi="Book Antiqua"/>
          <w:lang w:bidi="ar-EG"/>
        </w:rPr>
        <w:t xml:space="preserve">it and </w:t>
      </w:r>
      <w:r w:rsidR="00E605FF" w:rsidRPr="000D4EC6">
        <w:rPr>
          <w:rFonts w:ascii="Book Antiqua" w:hAnsi="Book Antiqua"/>
          <w:lang w:bidi="ar-EG"/>
        </w:rPr>
        <w:t xml:space="preserve">having </w:t>
      </w:r>
      <w:r w:rsidR="00743F58" w:rsidRPr="000D4EC6">
        <w:rPr>
          <w:rFonts w:ascii="Book Antiqua" w:hAnsi="Book Antiqua"/>
          <w:lang w:bidi="ar-EG"/>
        </w:rPr>
        <w:t xml:space="preserve">its rights. </w:t>
      </w:r>
      <w:r w:rsidR="00E605FF" w:rsidRPr="000D4EC6">
        <w:rPr>
          <w:rFonts w:ascii="Book Antiqua" w:hAnsi="Book Antiqua"/>
          <w:lang w:bidi="ar-EG"/>
        </w:rPr>
        <w:t xml:space="preserve">The discrimination in the works with the same job duties </w:t>
      </w:r>
      <w:proofErr w:type="gramStart"/>
      <w:r w:rsidR="00E605FF" w:rsidRPr="000D4EC6">
        <w:rPr>
          <w:rFonts w:ascii="Book Antiqua" w:hAnsi="Book Antiqua"/>
          <w:lang w:bidi="ar-EG"/>
        </w:rPr>
        <w:t>shall be prohibited</w:t>
      </w:r>
      <w:proofErr w:type="gramEnd"/>
      <w:r w:rsidR="00E605FF" w:rsidRPr="000D4EC6">
        <w:rPr>
          <w:rFonts w:ascii="Book Antiqua" w:hAnsi="Book Antiqua"/>
          <w:lang w:bidi="ar-EG"/>
        </w:rPr>
        <w:t>.</w:t>
      </w:r>
    </w:p>
    <w:p w:rsidR="00E605FF" w:rsidRPr="000D4EC6" w:rsidRDefault="00E605FF" w:rsidP="000D4EC6">
      <w:pPr>
        <w:spacing w:line="360" w:lineRule="auto"/>
        <w:rPr>
          <w:rFonts w:ascii="Book Antiqua" w:hAnsi="Book Antiqua"/>
          <w:lang w:bidi="ar-EG"/>
        </w:rPr>
      </w:pPr>
    </w:p>
    <w:p w:rsidR="00743F58" w:rsidRPr="000D4EC6" w:rsidRDefault="00743F58" w:rsidP="000D4EC6">
      <w:pPr>
        <w:spacing w:line="360" w:lineRule="auto"/>
        <w:rPr>
          <w:rFonts w:ascii="Book Antiqua" w:hAnsi="Book Antiqua"/>
          <w:lang w:bidi="ar-EG"/>
        </w:rPr>
      </w:pPr>
      <w:r w:rsidRPr="000D4EC6">
        <w:rPr>
          <w:rFonts w:ascii="Book Antiqua" w:hAnsi="Book Antiqua"/>
          <w:lang w:bidi="ar-EG"/>
        </w:rPr>
        <w:t xml:space="preserve">The rules and procedures that will enhance the participation of the </w:t>
      </w:r>
      <w:r w:rsidR="00CA5721" w:rsidRPr="000D4EC6">
        <w:rPr>
          <w:rFonts w:ascii="Book Antiqua" w:hAnsi="Book Antiqua"/>
          <w:lang w:bidi="ar-EG"/>
        </w:rPr>
        <w:t>state</w:t>
      </w:r>
      <w:r w:rsidRPr="000D4EC6">
        <w:rPr>
          <w:rFonts w:ascii="Book Antiqua" w:hAnsi="Book Antiqua"/>
          <w:lang w:bidi="ar-EG"/>
        </w:rPr>
        <w:t xml:space="preserve">'s citizens in the labor market </w:t>
      </w:r>
      <w:r w:rsidR="002E0C28" w:rsidRPr="000D4EC6">
        <w:rPr>
          <w:rFonts w:ascii="Book Antiqua" w:hAnsi="Book Antiqua"/>
          <w:lang w:bidi="ar-EG"/>
        </w:rPr>
        <w:t xml:space="preserve">shall not represent discrimination as per the </w:t>
      </w:r>
      <w:r w:rsidRPr="000D4EC6">
        <w:rPr>
          <w:rFonts w:ascii="Book Antiqua" w:hAnsi="Book Antiqua"/>
          <w:lang w:bidi="ar-EG"/>
        </w:rPr>
        <w:t xml:space="preserve">provisions of this </w:t>
      </w:r>
      <w:r w:rsidR="002E0C28" w:rsidRPr="000D4EC6">
        <w:rPr>
          <w:rFonts w:ascii="Book Antiqua" w:hAnsi="Book Antiqua"/>
          <w:lang w:bidi="ar-EG"/>
        </w:rPr>
        <w:t>A</w:t>
      </w:r>
      <w:r w:rsidRPr="000D4EC6">
        <w:rPr>
          <w:rFonts w:ascii="Book Antiqua" w:hAnsi="Book Antiqua"/>
          <w:lang w:bidi="ar-EG"/>
        </w:rPr>
        <w:t>rticle.</w:t>
      </w:r>
    </w:p>
    <w:p w:rsidR="00743F58" w:rsidRPr="000D4EC6" w:rsidRDefault="00743F58" w:rsidP="000D4EC6">
      <w:pPr>
        <w:spacing w:line="360" w:lineRule="auto"/>
        <w:rPr>
          <w:rFonts w:ascii="Book Antiqua" w:hAnsi="Book Antiqua"/>
          <w:lang w:bidi="ar-EG"/>
        </w:rPr>
      </w:pP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Article (5)</w:t>
      </w: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 xml:space="preserve">General </w:t>
      </w:r>
      <w:r w:rsidR="002E0C28" w:rsidRPr="000D4EC6">
        <w:rPr>
          <w:rFonts w:ascii="Book Antiqua" w:hAnsi="Book Antiqua"/>
          <w:b/>
          <w:bCs/>
          <w:lang w:bidi="ar-EG"/>
        </w:rPr>
        <w:t>controls of work</w:t>
      </w:r>
    </w:p>
    <w:p w:rsidR="002E0C28" w:rsidRPr="000D4EC6" w:rsidRDefault="002E0C28" w:rsidP="000D4EC6">
      <w:pPr>
        <w:spacing w:line="360" w:lineRule="auto"/>
        <w:jc w:val="center"/>
        <w:rPr>
          <w:rFonts w:ascii="Book Antiqua" w:hAnsi="Book Antiqua"/>
          <w:b/>
          <w:bCs/>
          <w:lang w:bidi="ar-EG"/>
        </w:rPr>
      </w:pPr>
    </w:p>
    <w:p w:rsidR="002E0C28" w:rsidRPr="000D4EC6" w:rsidRDefault="00743F58" w:rsidP="000D4EC6">
      <w:pPr>
        <w:pStyle w:val="ListParagraph"/>
        <w:numPr>
          <w:ilvl w:val="0"/>
          <w:numId w:val="4"/>
        </w:numPr>
        <w:spacing w:line="360" w:lineRule="auto"/>
        <w:rPr>
          <w:rFonts w:ascii="Book Antiqua" w:hAnsi="Book Antiqua"/>
          <w:lang w:bidi="ar-EG"/>
        </w:rPr>
      </w:pPr>
      <w:r w:rsidRPr="000D4EC6">
        <w:rPr>
          <w:rFonts w:ascii="Book Antiqua" w:hAnsi="Book Antiqua"/>
          <w:lang w:bidi="ar-EG"/>
        </w:rPr>
        <w:t xml:space="preserve">The relationship between the employer and the employee or </w:t>
      </w:r>
      <w:r w:rsidR="00562512" w:rsidRPr="000D4EC6">
        <w:rPr>
          <w:rFonts w:ascii="Book Antiqua" w:hAnsi="Book Antiqua"/>
          <w:lang w:bidi="ar-EG"/>
        </w:rPr>
        <w:t>laborer</w:t>
      </w:r>
      <w:r w:rsidRPr="000D4EC6">
        <w:rPr>
          <w:rFonts w:ascii="Book Antiqua" w:hAnsi="Book Antiqua"/>
          <w:lang w:bidi="ar-EG"/>
        </w:rPr>
        <w:t xml:space="preserve"> </w:t>
      </w:r>
      <w:proofErr w:type="gramStart"/>
      <w:r w:rsidR="002E0C28" w:rsidRPr="000D4EC6">
        <w:rPr>
          <w:rFonts w:ascii="Book Antiqua" w:hAnsi="Book Antiqua"/>
          <w:lang w:bidi="ar-EG"/>
        </w:rPr>
        <w:t xml:space="preserve">shall be </w:t>
      </w:r>
      <w:r w:rsidRPr="000D4EC6">
        <w:rPr>
          <w:rFonts w:ascii="Book Antiqua" w:hAnsi="Book Antiqua"/>
          <w:lang w:bidi="ar-EG"/>
        </w:rPr>
        <w:t>regulated</w:t>
      </w:r>
      <w:proofErr w:type="gramEnd"/>
      <w:r w:rsidRPr="000D4EC6">
        <w:rPr>
          <w:rFonts w:ascii="Book Antiqua" w:hAnsi="Book Antiqua"/>
          <w:lang w:bidi="ar-EG"/>
        </w:rPr>
        <w:t xml:space="preserve"> according to a fixed-term employment contract, and the law defines the </w:t>
      </w:r>
      <w:r w:rsidR="002E0C28" w:rsidRPr="000D4EC6">
        <w:rPr>
          <w:rFonts w:ascii="Book Antiqua" w:hAnsi="Book Antiqua"/>
          <w:lang w:bidi="ar-EG"/>
        </w:rPr>
        <w:t>conditions,</w:t>
      </w:r>
      <w:r w:rsidRPr="000D4EC6">
        <w:rPr>
          <w:rFonts w:ascii="Book Antiqua" w:hAnsi="Book Antiqua"/>
          <w:lang w:bidi="ar-EG"/>
        </w:rPr>
        <w:t xml:space="preserve"> controls </w:t>
      </w:r>
      <w:r w:rsidR="002E0C28" w:rsidRPr="000D4EC6">
        <w:rPr>
          <w:rFonts w:ascii="Book Antiqua" w:hAnsi="Book Antiqua"/>
          <w:lang w:bidi="ar-EG"/>
        </w:rPr>
        <w:t>and procedures of contracting, as well as the obligations of both parties to the labor relation</w:t>
      </w:r>
      <w:r w:rsidRPr="000D4EC6">
        <w:rPr>
          <w:rFonts w:ascii="Book Antiqua" w:hAnsi="Book Antiqua"/>
          <w:lang w:bidi="ar-EG"/>
        </w:rPr>
        <w:t>.</w:t>
      </w:r>
    </w:p>
    <w:p w:rsidR="003778CA" w:rsidRPr="000D4EC6" w:rsidRDefault="00743F58" w:rsidP="000D4EC6">
      <w:pPr>
        <w:pStyle w:val="ListParagraph"/>
        <w:numPr>
          <w:ilvl w:val="0"/>
          <w:numId w:val="4"/>
        </w:numPr>
        <w:spacing w:line="360" w:lineRule="auto"/>
        <w:rPr>
          <w:rFonts w:ascii="Book Antiqua" w:hAnsi="Book Antiqua"/>
          <w:lang w:bidi="ar-EG"/>
        </w:rPr>
      </w:pPr>
      <w:r w:rsidRPr="000D4EC6">
        <w:rPr>
          <w:rFonts w:ascii="Book Antiqua" w:hAnsi="Book Antiqua"/>
          <w:lang w:bidi="ar-EG"/>
        </w:rPr>
        <w:t xml:space="preserve">It </w:t>
      </w:r>
      <w:proofErr w:type="gramStart"/>
      <w:r w:rsidRPr="000D4EC6">
        <w:rPr>
          <w:rFonts w:ascii="Book Antiqua" w:hAnsi="Book Antiqua"/>
          <w:lang w:bidi="ar-EG"/>
        </w:rPr>
        <w:t>is prohibited</w:t>
      </w:r>
      <w:proofErr w:type="gramEnd"/>
      <w:r w:rsidRPr="000D4EC6">
        <w:rPr>
          <w:rFonts w:ascii="Book Antiqua" w:hAnsi="Book Antiqua"/>
          <w:lang w:bidi="ar-EG"/>
        </w:rPr>
        <w:t xml:space="preserve"> to hire or employ persons who are less than (18) eight</w:t>
      </w:r>
      <w:r w:rsidR="002E0C28" w:rsidRPr="000D4EC6">
        <w:rPr>
          <w:rFonts w:ascii="Book Antiqua" w:hAnsi="Book Antiqua"/>
          <w:lang w:bidi="ar-EG"/>
        </w:rPr>
        <w:t>een</w:t>
      </w:r>
      <w:r w:rsidRPr="000D4EC6">
        <w:rPr>
          <w:rFonts w:ascii="Book Antiqua" w:hAnsi="Book Antiqua"/>
          <w:lang w:bidi="ar-EG"/>
        </w:rPr>
        <w:t xml:space="preserve"> years</w:t>
      </w:r>
      <w:r w:rsidR="003778CA" w:rsidRPr="000D4EC6">
        <w:rPr>
          <w:rFonts w:ascii="Book Antiqua" w:hAnsi="Book Antiqua"/>
          <w:lang w:bidi="ar-EG"/>
        </w:rPr>
        <w:t xml:space="preserve"> old. T</w:t>
      </w:r>
      <w:r w:rsidRPr="000D4EC6">
        <w:rPr>
          <w:rFonts w:ascii="Book Antiqua" w:hAnsi="Book Antiqua"/>
          <w:lang w:bidi="ar-EG"/>
        </w:rPr>
        <w:t xml:space="preserve">he </w:t>
      </w:r>
      <w:r w:rsidR="003778CA" w:rsidRPr="000D4EC6">
        <w:rPr>
          <w:rFonts w:ascii="Book Antiqua" w:hAnsi="Book Antiqua"/>
          <w:lang w:bidi="ar-EG"/>
        </w:rPr>
        <w:t xml:space="preserve">employer </w:t>
      </w:r>
      <w:r w:rsidRPr="000D4EC6">
        <w:rPr>
          <w:rFonts w:ascii="Book Antiqua" w:hAnsi="Book Antiqua"/>
          <w:lang w:bidi="ar-EG"/>
        </w:rPr>
        <w:t xml:space="preserve">may appoint or employ a person who </w:t>
      </w:r>
      <w:r w:rsidR="003778CA" w:rsidRPr="000D4EC6">
        <w:rPr>
          <w:rFonts w:ascii="Book Antiqua" w:hAnsi="Book Antiqua"/>
          <w:lang w:bidi="ar-EG"/>
        </w:rPr>
        <w:t>is</w:t>
      </w:r>
      <w:r w:rsidRPr="000D4EC6">
        <w:rPr>
          <w:rFonts w:ascii="Book Antiqua" w:hAnsi="Book Antiqua"/>
          <w:lang w:bidi="ar-EG"/>
        </w:rPr>
        <w:t xml:space="preserve"> (15) fifteen years </w:t>
      </w:r>
      <w:r w:rsidR="003778CA" w:rsidRPr="000D4EC6">
        <w:rPr>
          <w:rFonts w:ascii="Book Antiqua" w:hAnsi="Book Antiqua"/>
          <w:lang w:bidi="ar-EG"/>
        </w:rPr>
        <w:t xml:space="preserve">old </w:t>
      </w:r>
      <w:r w:rsidRPr="000D4EC6">
        <w:rPr>
          <w:rFonts w:ascii="Book Antiqua" w:hAnsi="Book Antiqua"/>
          <w:lang w:bidi="ar-EG"/>
        </w:rPr>
        <w:t>in accordance with the rules and cases de</w:t>
      </w:r>
      <w:r w:rsidR="003778CA" w:rsidRPr="000D4EC6">
        <w:rPr>
          <w:rFonts w:ascii="Book Antiqua" w:hAnsi="Book Antiqua"/>
          <w:lang w:bidi="ar-EG"/>
        </w:rPr>
        <w:t xml:space="preserve">fined </w:t>
      </w:r>
      <w:r w:rsidRPr="000D4EC6">
        <w:rPr>
          <w:rFonts w:ascii="Book Antiqua" w:hAnsi="Book Antiqua"/>
          <w:lang w:bidi="ar-EG"/>
        </w:rPr>
        <w:t xml:space="preserve">by the </w:t>
      </w:r>
      <w:r w:rsidR="003778CA" w:rsidRPr="000D4EC6">
        <w:rPr>
          <w:rFonts w:ascii="Book Antiqua" w:hAnsi="Book Antiqua"/>
          <w:lang w:bidi="ar-EG"/>
        </w:rPr>
        <w:t>regulating legislations in</w:t>
      </w:r>
      <w:r w:rsidRPr="000D4EC6">
        <w:rPr>
          <w:rFonts w:ascii="Book Antiqua" w:hAnsi="Book Antiqua"/>
          <w:lang w:bidi="ar-EG"/>
        </w:rPr>
        <w:t xml:space="preserve"> this regard.</w:t>
      </w:r>
    </w:p>
    <w:p w:rsidR="00743F58" w:rsidRPr="000D4EC6" w:rsidRDefault="00743F58" w:rsidP="000D4EC6">
      <w:pPr>
        <w:pStyle w:val="ListParagraph"/>
        <w:numPr>
          <w:ilvl w:val="0"/>
          <w:numId w:val="4"/>
        </w:numPr>
        <w:spacing w:line="360" w:lineRule="auto"/>
        <w:rPr>
          <w:rFonts w:ascii="Book Antiqua" w:hAnsi="Book Antiqua"/>
          <w:lang w:bidi="ar-EG"/>
        </w:rPr>
      </w:pPr>
      <w:r w:rsidRPr="000D4EC6">
        <w:rPr>
          <w:rFonts w:ascii="Book Antiqua" w:hAnsi="Book Antiqua"/>
          <w:lang w:bidi="ar-EG"/>
        </w:rPr>
        <w:t xml:space="preserve">The employer may </w:t>
      </w:r>
      <w:r w:rsidR="003778CA" w:rsidRPr="000D4EC6">
        <w:rPr>
          <w:rFonts w:ascii="Book Antiqua" w:hAnsi="Book Antiqua"/>
          <w:lang w:bidi="ar-EG"/>
        </w:rPr>
        <w:t>appoint</w:t>
      </w:r>
      <w:r w:rsidRPr="000D4EC6">
        <w:rPr>
          <w:rFonts w:ascii="Book Antiqua" w:hAnsi="Book Antiqua"/>
          <w:lang w:bidi="ar-EG"/>
        </w:rPr>
        <w:t xml:space="preserve"> the employee or </w:t>
      </w:r>
      <w:r w:rsidR="00562512" w:rsidRPr="000D4EC6">
        <w:rPr>
          <w:rFonts w:ascii="Book Antiqua" w:hAnsi="Book Antiqua"/>
          <w:lang w:bidi="ar-EG"/>
        </w:rPr>
        <w:t>laborer</w:t>
      </w:r>
      <w:r w:rsidRPr="000D4EC6">
        <w:rPr>
          <w:rFonts w:ascii="Book Antiqua" w:hAnsi="Book Antiqua"/>
          <w:lang w:bidi="ar-EG"/>
        </w:rPr>
        <w:t xml:space="preserve"> under </w:t>
      </w:r>
      <w:r w:rsidR="003778CA" w:rsidRPr="000D4EC6">
        <w:rPr>
          <w:rFonts w:ascii="Book Antiqua" w:hAnsi="Book Antiqua"/>
          <w:lang w:bidi="ar-EG"/>
        </w:rPr>
        <w:t xml:space="preserve">a probationary period </w:t>
      </w:r>
      <w:r w:rsidRPr="000D4EC6">
        <w:rPr>
          <w:rFonts w:ascii="Book Antiqua" w:hAnsi="Book Antiqua"/>
          <w:lang w:bidi="ar-EG"/>
        </w:rPr>
        <w:t>not exceeding (</w:t>
      </w:r>
      <w:r w:rsidR="003778CA" w:rsidRPr="000D4EC6">
        <w:rPr>
          <w:rFonts w:ascii="Book Antiqua" w:hAnsi="Book Antiqua"/>
          <w:lang w:bidi="ar-EG"/>
        </w:rPr>
        <w:t>6</w:t>
      </w:r>
      <w:r w:rsidRPr="000D4EC6">
        <w:rPr>
          <w:rFonts w:ascii="Book Antiqua" w:hAnsi="Book Antiqua"/>
          <w:lang w:bidi="ar-EG"/>
        </w:rPr>
        <w:t xml:space="preserve">) six months from the </w:t>
      </w:r>
      <w:r w:rsidR="003778CA" w:rsidRPr="000D4EC6">
        <w:rPr>
          <w:rFonts w:ascii="Book Antiqua" w:hAnsi="Book Antiqua"/>
          <w:lang w:bidi="ar-EG"/>
        </w:rPr>
        <w:t xml:space="preserve">commencement </w:t>
      </w:r>
      <w:r w:rsidRPr="000D4EC6">
        <w:rPr>
          <w:rFonts w:ascii="Book Antiqua" w:hAnsi="Book Antiqua"/>
          <w:lang w:bidi="ar-EG"/>
        </w:rPr>
        <w:t xml:space="preserve">date of </w:t>
      </w:r>
      <w:r w:rsidR="003778CA" w:rsidRPr="000D4EC6">
        <w:rPr>
          <w:rFonts w:ascii="Book Antiqua" w:hAnsi="Book Antiqua"/>
          <w:lang w:bidi="ar-EG"/>
        </w:rPr>
        <w:t>work and th</w:t>
      </w:r>
      <w:r w:rsidRPr="000D4EC6">
        <w:rPr>
          <w:rFonts w:ascii="Book Antiqua" w:hAnsi="Book Antiqua"/>
          <w:lang w:bidi="ar-EG"/>
        </w:rPr>
        <w:t>e law specif</w:t>
      </w:r>
      <w:r w:rsidR="003778CA" w:rsidRPr="000D4EC6">
        <w:rPr>
          <w:rFonts w:ascii="Book Antiqua" w:hAnsi="Book Antiqua"/>
          <w:lang w:bidi="ar-EG"/>
        </w:rPr>
        <w:t>ies</w:t>
      </w:r>
      <w:r w:rsidRPr="000D4EC6">
        <w:rPr>
          <w:rFonts w:ascii="Book Antiqua" w:hAnsi="Book Antiqua"/>
          <w:lang w:bidi="ar-EG"/>
        </w:rPr>
        <w:t xml:space="preserve"> the provisions related </w:t>
      </w:r>
      <w:r w:rsidR="003778CA" w:rsidRPr="000D4EC6">
        <w:rPr>
          <w:rFonts w:ascii="Book Antiqua" w:hAnsi="Book Antiqua"/>
          <w:lang w:bidi="ar-EG"/>
        </w:rPr>
        <w:t>thereto.</w:t>
      </w:r>
    </w:p>
    <w:p w:rsidR="003778CA" w:rsidRPr="000D4EC6" w:rsidRDefault="003778CA" w:rsidP="000D4EC6">
      <w:pPr>
        <w:spacing w:line="360" w:lineRule="auto"/>
        <w:rPr>
          <w:rFonts w:ascii="Book Antiqua" w:hAnsi="Book Antiqua"/>
          <w:lang w:bidi="ar-EG"/>
        </w:rPr>
      </w:pPr>
    </w:p>
    <w:p w:rsidR="00743F58" w:rsidRPr="000D4EC6" w:rsidRDefault="00743F58" w:rsidP="000D4EC6">
      <w:pPr>
        <w:spacing w:line="360" w:lineRule="auto"/>
        <w:jc w:val="center"/>
        <w:rPr>
          <w:rFonts w:ascii="Book Antiqua" w:hAnsi="Book Antiqua"/>
          <w:b/>
          <w:bCs/>
          <w:lang w:bidi="ar-EG"/>
        </w:rPr>
      </w:pPr>
      <w:r w:rsidRPr="000D4EC6">
        <w:rPr>
          <w:rFonts w:ascii="Book Antiqua" w:hAnsi="Book Antiqua"/>
          <w:b/>
          <w:bCs/>
          <w:lang w:bidi="ar-EG"/>
        </w:rPr>
        <w:t>Article (6)</w:t>
      </w:r>
    </w:p>
    <w:p w:rsidR="00C4706E" w:rsidRPr="000D4EC6" w:rsidRDefault="00C4706E" w:rsidP="000D4EC6">
      <w:pPr>
        <w:spacing w:line="360" w:lineRule="auto"/>
        <w:jc w:val="center"/>
        <w:rPr>
          <w:rFonts w:ascii="Book Antiqua" w:hAnsi="Book Antiqua"/>
          <w:b/>
          <w:bCs/>
          <w:lang w:bidi="ar-EG"/>
        </w:rPr>
      </w:pPr>
      <w:r w:rsidRPr="000D4EC6">
        <w:rPr>
          <w:rFonts w:ascii="Book Antiqua" w:hAnsi="Book Antiqua"/>
          <w:b/>
          <w:bCs/>
          <w:lang w:bidi="ar-EG"/>
        </w:rPr>
        <w:t>Work types</w:t>
      </w:r>
    </w:p>
    <w:p w:rsidR="00C4706E" w:rsidRPr="000D4EC6" w:rsidRDefault="00C4706E" w:rsidP="000D4EC6">
      <w:pPr>
        <w:pStyle w:val="ListParagraph"/>
        <w:numPr>
          <w:ilvl w:val="0"/>
          <w:numId w:val="5"/>
        </w:numPr>
        <w:spacing w:line="360" w:lineRule="auto"/>
        <w:rPr>
          <w:rFonts w:ascii="Book Antiqua" w:hAnsi="Book Antiqua"/>
          <w:lang w:bidi="ar-EG"/>
        </w:rPr>
      </w:pPr>
      <w:r w:rsidRPr="000D4EC6">
        <w:rPr>
          <w:rFonts w:ascii="Book Antiqua" w:hAnsi="Book Antiqua"/>
          <w:lang w:bidi="ar-EG"/>
        </w:rPr>
        <w:t>The types of work to be contracted shall be according to the following:</w:t>
      </w:r>
    </w:p>
    <w:p w:rsidR="00C4706E" w:rsidRPr="000D4EC6" w:rsidRDefault="00C4706E" w:rsidP="000D4EC6">
      <w:pPr>
        <w:pStyle w:val="ListParagraph"/>
        <w:numPr>
          <w:ilvl w:val="0"/>
          <w:numId w:val="6"/>
        </w:numPr>
        <w:spacing w:line="360" w:lineRule="auto"/>
        <w:rPr>
          <w:rFonts w:ascii="Book Antiqua" w:hAnsi="Book Antiqua"/>
          <w:lang w:bidi="ar-EG"/>
        </w:rPr>
      </w:pPr>
      <w:r w:rsidRPr="000D4EC6">
        <w:rPr>
          <w:rFonts w:ascii="Book Antiqua" w:hAnsi="Book Antiqua"/>
          <w:b/>
          <w:bCs/>
          <w:lang w:bidi="ar-EG"/>
        </w:rPr>
        <w:t>Full time:</w:t>
      </w:r>
      <w:r w:rsidRPr="000D4EC6">
        <w:rPr>
          <w:rFonts w:ascii="Book Antiqua" w:hAnsi="Book Antiqua"/>
          <w:lang w:bidi="ar-EG"/>
        </w:rPr>
        <w:t xml:space="preserve"> it is to work for one employer for full daily working hours throughout the working days, whether from the workplace, remotely, or the hybrid work type, </w:t>
      </w:r>
      <w:r w:rsidRPr="000D4EC6">
        <w:rPr>
          <w:rFonts w:ascii="Book Antiqua" w:hAnsi="Book Antiqua"/>
          <w:lang w:bidi="ar-EG"/>
        </w:rPr>
        <w:lastRenderedPageBreak/>
        <w:t>based on the employment contract, or what is agreed upon by the employer and the employee or laborer.</w:t>
      </w:r>
    </w:p>
    <w:p w:rsidR="00C4706E" w:rsidRPr="000D4EC6" w:rsidRDefault="00C4706E" w:rsidP="000D4EC6">
      <w:pPr>
        <w:pStyle w:val="ListParagraph"/>
        <w:numPr>
          <w:ilvl w:val="0"/>
          <w:numId w:val="6"/>
        </w:numPr>
        <w:spacing w:line="360" w:lineRule="auto"/>
        <w:rPr>
          <w:rFonts w:ascii="Book Antiqua" w:hAnsi="Book Antiqua"/>
          <w:lang w:bidi="ar-EG"/>
        </w:rPr>
      </w:pPr>
      <w:r w:rsidRPr="000D4EC6">
        <w:rPr>
          <w:rFonts w:ascii="Book Antiqua" w:hAnsi="Book Antiqua"/>
          <w:b/>
          <w:bCs/>
          <w:lang w:bidi="ar-EG"/>
        </w:rPr>
        <w:t>Part time</w:t>
      </w:r>
      <w:r w:rsidRPr="000D4EC6">
        <w:rPr>
          <w:rFonts w:ascii="Book Antiqua" w:hAnsi="Book Antiqua"/>
          <w:lang w:bidi="ar-EG"/>
        </w:rPr>
        <w:t>: It is to work for an employer or employers for a specified number of working hours or days designated for work, whether from the workplace, remotely, or the hybrid work type, based on the employment contract, or what is agreed upon by the employer and the employee or laborer.</w:t>
      </w:r>
    </w:p>
    <w:p w:rsidR="003A2A86" w:rsidRPr="000D4EC6" w:rsidRDefault="00C4706E" w:rsidP="000D4EC6">
      <w:pPr>
        <w:pStyle w:val="ListParagraph"/>
        <w:numPr>
          <w:ilvl w:val="0"/>
          <w:numId w:val="6"/>
        </w:numPr>
        <w:spacing w:line="360" w:lineRule="auto"/>
        <w:rPr>
          <w:rFonts w:ascii="Book Antiqua" w:hAnsi="Book Antiqua"/>
          <w:lang w:bidi="ar-EG"/>
        </w:rPr>
      </w:pPr>
      <w:r w:rsidRPr="000D4EC6">
        <w:rPr>
          <w:rFonts w:ascii="Book Antiqua" w:hAnsi="Book Antiqua"/>
          <w:b/>
          <w:bCs/>
          <w:lang w:bidi="ar-EG"/>
        </w:rPr>
        <w:t>Temporary work</w:t>
      </w:r>
      <w:r w:rsidR="003A2A86" w:rsidRPr="000D4EC6">
        <w:rPr>
          <w:rFonts w:ascii="Book Antiqua" w:hAnsi="Book Antiqua"/>
          <w:lang w:bidi="ar-EG"/>
        </w:rPr>
        <w:t xml:space="preserve">: It </w:t>
      </w:r>
      <w:r w:rsidRPr="000D4EC6">
        <w:rPr>
          <w:rFonts w:ascii="Book Antiqua" w:hAnsi="Book Antiqua"/>
          <w:lang w:bidi="ar-EG"/>
        </w:rPr>
        <w:t xml:space="preserve">is </w:t>
      </w:r>
      <w:r w:rsidR="003A2A86" w:rsidRPr="000D4EC6">
        <w:rPr>
          <w:rFonts w:ascii="Book Antiqua" w:hAnsi="Book Antiqua"/>
          <w:lang w:bidi="ar-EG"/>
        </w:rPr>
        <w:t xml:space="preserve">the </w:t>
      </w:r>
      <w:r w:rsidRPr="000D4EC6">
        <w:rPr>
          <w:rFonts w:ascii="Book Antiqua" w:hAnsi="Book Antiqua"/>
          <w:lang w:bidi="ar-EG"/>
        </w:rPr>
        <w:t xml:space="preserve">work, whose execution nature requires a specified period, or </w:t>
      </w:r>
      <w:proofErr w:type="gramStart"/>
      <w:r w:rsidRPr="000D4EC6">
        <w:rPr>
          <w:rFonts w:ascii="Book Antiqua" w:hAnsi="Book Antiqua"/>
          <w:lang w:bidi="ar-EG"/>
        </w:rPr>
        <w:t>is based</w:t>
      </w:r>
      <w:proofErr w:type="gramEnd"/>
      <w:r w:rsidRPr="000D4EC6">
        <w:rPr>
          <w:rFonts w:ascii="Book Antiqua" w:hAnsi="Book Antiqua"/>
          <w:lang w:bidi="ar-EG"/>
        </w:rPr>
        <w:t xml:space="preserve"> on a certain job and is finished by its completion.</w:t>
      </w:r>
    </w:p>
    <w:p w:rsidR="003A2A86" w:rsidRPr="000D4EC6" w:rsidRDefault="00C4706E" w:rsidP="000D4EC6">
      <w:pPr>
        <w:pStyle w:val="ListParagraph"/>
        <w:numPr>
          <w:ilvl w:val="0"/>
          <w:numId w:val="6"/>
        </w:numPr>
        <w:spacing w:line="360" w:lineRule="auto"/>
        <w:rPr>
          <w:rFonts w:ascii="Book Antiqua" w:hAnsi="Book Antiqua"/>
          <w:lang w:bidi="ar-EG"/>
        </w:rPr>
      </w:pPr>
      <w:r w:rsidRPr="000D4EC6">
        <w:rPr>
          <w:rFonts w:ascii="Book Antiqua" w:hAnsi="Book Antiqua"/>
          <w:b/>
          <w:bCs/>
          <w:lang w:bidi="ar-EG"/>
        </w:rPr>
        <w:t>Flexible work</w:t>
      </w:r>
      <w:r w:rsidR="003A2A86" w:rsidRPr="000D4EC6">
        <w:rPr>
          <w:rFonts w:ascii="Book Antiqua" w:hAnsi="Book Antiqua"/>
          <w:lang w:bidi="ar-EG"/>
        </w:rPr>
        <w:t xml:space="preserve">: It </w:t>
      </w:r>
      <w:r w:rsidRPr="000D4EC6">
        <w:rPr>
          <w:rFonts w:ascii="Book Antiqua" w:hAnsi="Book Antiqua"/>
          <w:lang w:bidi="ar-EG"/>
        </w:rPr>
        <w:t>is the work</w:t>
      </w:r>
      <w:r w:rsidR="003A2A86" w:rsidRPr="000D4EC6">
        <w:rPr>
          <w:rFonts w:ascii="Book Antiqua" w:hAnsi="Book Antiqua"/>
          <w:lang w:bidi="ar-EG"/>
        </w:rPr>
        <w:t>,</w:t>
      </w:r>
      <w:r w:rsidRPr="000D4EC6">
        <w:rPr>
          <w:rFonts w:ascii="Book Antiqua" w:hAnsi="Book Antiqua"/>
          <w:lang w:bidi="ar-EG"/>
        </w:rPr>
        <w:t xml:space="preserve"> whose performance hours or working days </w:t>
      </w:r>
      <w:proofErr w:type="gramStart"/>
      <w:r w:rsidRPr="000D4EC6">
        <w:rPr>
          <w:rFonts w:ascii="Book Antiqua" w:hAnsi="Book Antiqua"/>
          <w:lang w:bidi="ar-EG"/>
        </w:rPr>
        <w:t>are changed</w:t>
      </w:r>
      <w:proofErr w:type="gramEnd"/>
      <w:r w:rsidRPr="000D4EC6">
        <w:rPr>
          <w:rFonts w:ascii="Book Antiqua" w:hAnsi="Book Antiqua"/>
          <w:lang w:bidi="ar-EG"/>
        </w:rPr>
        <w:t xml:space="preserve"> according to the volume of work, as well as economic and operational variables of the employer</w:t>
      </w:r>
      <w:r w:rsidR="003A2A86" w:rsidRPr="000D4EC6">
        <w:rPr>
          <w:rFonts w:ascii="Book Antiqua" w:hAnsi="Book Antiqua"/>
          <w:lang w:bidi="ar-EG"/>
        </w:rPr>
        <w:t xml:space="preserve">. The employee or </w:t>
      </w:r>
      <w:r w:rsidRPr="000D4EC6">
        <w:rPr>
          <w:rFonts w:ascii="Book Antiqua" w:hAnsi="Book Antiqua"/>
          <w:lang w:bidi="ar-EG"/>
        </w:rPr>
        <w:t>laborer may work for th</w:t>
      </w:r>
      <w:r w:rsidR="003A2A86" w:rsidRPr="000D4EC6">
        <w:rPr>
          <w:rFonts w:ascii="Book Antiqua" w:hAnsi="Book Antiqua"/>
          <w:lang w:bidi="ar-EG"/>
        </w:rPr>
        <w:t xml:space="preserve">e </w:t>
      </w:r>
      <w:r w:rsidRPr="000D4EC6">
        <w:rPr>
          <w:rFonts w:ascii="Book Antiqua" w:hAnsi="Book Antiqua"/>
          <w:lang w:bidi="ar-EG"/>
        </w:rPr>
        <w:t>employer at variable times according to the</w:t>
      </w:r>
      <w:r w:rsidR="003A2A86" w:rsidRPr="000D4EC6">
        <w:rPr>
          <w:rFonts w:ascii="Book Antiqua" w:hAnsi="Book Antiqua"/>
          <w:lang w:bidi="ar-EG"/>
        </w:rPr>
        <w:t xml:space="preserve"> work conditions and requirements</w:t>
      </w:r>
      <w:r w:rsidRPr="000D4EC6">
        <w:rPr>
          <w:rFonts w:ascii="Book Antiqua" w:hAnsi="Book Antiqua"/>
          <w:lang w:bidi="ar-EG"/>
        </w:rPr>
        <w:t>.</w:t>
      </w:r>
    </w:p>
    <w:p w:rsidR="00C4706E" w:rsidRPr="000D4EC6" w:rsidRDefault="00C4706E" w:rsidP="000D4EC6">
      <w:pPr>
        <w:pStyle w:val="ListParagraph"/>
        <w:numPr>
          <w:ilvl w:val="0"/>
          <w:numId w:val="6"/>
        </w:numPr>
        <w:spacing w:line="360" w:lineRule="auto"/>
        <w:rPr>
          <w:rFonts w:ascii="Book Antiqua" w:hAnsi="Book Antiqua"/>
          <w:lang w:bidi="ar-EG"/>
        </w:rPr>
      </w:pPr>
      <w:r w:rsidRPr="000D4EC6">
        <w:rPr>
          <w:rFonts w:ascii="Book Antiqua" w:hAnsi="Book Antiqua"/>
          <w:lang w:bidi="ar-EG"/>
        </w:rPr>
        <w:t xml:space="preserve">Any other types specified by the </w:t>
      </w:r>
      <w:r w:rsidR="003A2A86" w:rsidRPr="000D4EC6">
        <w:rPr>
          <w:rFonts w:ascii="Book Antiqua" w:hAnsi="Book Antiqua"/>
          <w:lang w:bidi="ar-EG"/>
        </w:rPr>
        <w:t>law</w:t>
      </w:r>
      <w:r w:rsidRPr="000D4EC6">
        <w:rPr>
          <w:rFonts w:ascii="Book Antiqua" w:hAnsi="Book Antiqua"/>
          <w:lang w:bidi="ar-EG"/>
        </w:rPr>
        <w:t>.</w:t>
      </w:r>
    </w:p>
    <w:p w:rsidR="00C4706E" w:rsidRPr="000D4EC6" w:rsidRDefault="00C4706E" w:rsidP="000D4EC6">
      <w:pPr>
        <w:spacing w:line="360" w:lineRule="auto"/>
        <w:rPr>
          <w:rFonts w:ascii="Book Antiqua" w:hAnsi="Book Antiqua"/>
          <w:lang w:bidi="ar-EG"/>
        </w:rPr>
      </w:pPr>
    </w:p>
    <w:p w:rsidR="009C1EF1" w:rsidRPr="000D4EC6" w:rsidRDefault="00C4706E" w:rsidP="000D4EC6">
      <w:pPr>
        <w:pStyle w:val="ListParagraph"/>
        <w:numPr>
          <w:ilvl w:val="0"/>
          <w:numId w:val="5"/>
        </w:numPr>
        <w:spacing w:line="360" w:lineRule="auto"/>
        <w:rPr>
          <w:rFonts w:ascii="Book Antiqua" w:hAnsi="Book Antiqua"/>
          <w:lang w:bidi="ar-EG"/>
        </w:rPr>
      </w:pPr>
      <w:r w:rsidRPr="000D4EC6">
        <w:rPr>
          <w:rFonts w:ascii="Book Antiqua" w:hAnsi="Book Antiqua"/>
          <w:lang w:bidi="ar-EG"/>
        </w:rPr>
        <w:t xml:space="preserve">The </w:t>
      </w:r>
      <w:r w:rsidR="003A2A86" w:rsidRPr="000D4EC6">
        <w:rPr>
          <w:rFonts w:ascii="Book Antiqua" w:hAnsi="Book Antiqua"/>
          <w:lang w:bidi="ar-EG"/>
        </w:rPr>
        <w:t>law</w:t>
      </w:r>
      <w:r w:rsidRPr="000D4EC6">
        <w:rPr>
          <w:rFonts w:ascii="Book Antiqua" w:hAnsi="Book Antiqua"/>
          <w:lang w:bidi="ar-EG"/>
        </w:rPr>
        <w:t xml:space="preserve"> </w:t>
      </w:r>
      <w:r w:rsidR="001E1A31" w:rsidRPr="000D4EC6">
        <w:rPr>
          <w:rFonts w:ascii="Book Antiqua" w:hAnsi="Book Antiqua"/>
          <w:lang w:bidi="ar-EG"/>
        </w:rPr>
        <w:t xml:space="preserve">regulates the cases, </w:t>
      </w:r>
      <w:r w:rsidR="009C1EF1" w:rsidRPr="000D4EC6">
        <w:rPr>
          <w:rFonts w:ascii="Book Antiqua" w:hAnsi="Book Antiqua"/>
          <w:lang w:bidi="ar-EG"/>
        </w:rPr>
        <w:t xml:space="preserve">in which it is permissible to combine </w:t>
      </w:r>
      <w:r w:rsidR="001E1A31" w:rsidRPr="000D4EC6">
        <w:rPr>
          <w:rFonts w:ascii="Book Antiqua" w:hAnsi="Book Antiqua"/>
          <w:lang w:bidi="ar-EG"/>
        </w:rPr>
        <w:t xml:space="preserve">between </w:t>
      </w:r>
      <w:r w:rsidR="009C1EF1" w:rsidRPr="000D4EC6">
        <w:rPr>
          <w:rFonts w:ascii="Book Antiqua" w:hAnsi="Book Antiqua"/>
          <w:lang w:bidi="ar-EG"/>
        </w:rPr>
        <w:t xml:space="preserve">more than one </w:t>
      </w:r>
      <w:r w:rsidR="001E1A31" w:rsidRPr="000D4EC6">
        <w:rPr>
          <w:rFonts w:ascii="Book Antiqua" w:hAnsi="Book Antiqua"/>
          <w:lang w:bidi="ar-EG"/>
        </w:rPr>
        <w:t xml:space="preserve">work </w:t>
      </w:r>
      <w:proofErr w:type="gramStart"/>
      <w:r w:rsidR="009C1EF1" w:rsidRPr="000D4EC6">
        <w:rPr>
          <w:rFonts w:ascii="Book Antiqua" w:hAnsi="Book Antiqua"/>
          <w:lang w:bidi="ar-EG"/>
        </w:rPr>
        <w:t>type</w:t>
      </w:r>
      <w:proofErr w:type="gramEnd"/>
      <w:r w:rsidR="009C1EF1" w:rsidRPr="000D4EC6">
        <w:rPr>
          <w:rFonts w:ascii="Book Antiqua" w:hAnsi="Book Antiqua"/>
          <w:lang w:bidi="ar-EG"/>
        </w:rPr>
        <w:t xml:space="preserve"> </w:t>
      </w:r>
      <w:r w:rsidR="001E1A31" w:rsidRPr="000D4EC6">
        <w:rPr>
          <w:rFonts w:ascii="Book Antiqua" w:hAnsi="Book Antiqua"/>
          <w:lang w:bidi="ar-EG"/>
        </w:rPr>
        <w:t xml:space="preserve">at </w:t>
      </w:r>
      <w:r w:rsidR="009C1EF1" w:rsidRPr="000D4EC6">
        <w:rPr>
          <w:rFonts w:ascii="Book Antiqua" w:hAnsi="Book Antiqua"/>
          <w:lang w:bidi="ar-EG"/>
        </w:rPr>
        <w:t>more than one employer.</w:t>
      </w:r>
    </w:p>
    <w:p w:rsidR="001E1A31" w:rsidRDefault="001E1A31" w:rsidP="000D4EC6">
      <w:pPr>
        <w:spacing w:line="360" w:lineRule="auto"/>
        <w:rPr>
          <w:rFonts w:ascii="Book Antiqua" w:hAnsi="Book Antiqua"/>
          <w:lang w:bidi="ar-EG"/>
        </w:rPr>
      </w:pP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t>Article (7)</w:t>
      </w:r>
    </w:p>
    <w:p w:rsidR="009C1EF1" w:rsidRPr="000D4EC6" w:rsidRDefault="001E1A31" w:rsidP="000D4EC6">
      <w:pPr>
        <w:spacing w:line="360" w:lineRule="auto"/>
        <w:jc w:val="center"/>
        <w:rPr>
          <w:rFonts w:ascii="Book Antiqua" w:hAnsi="Book Antiqua"/>
          <w:b/>
          <w:bCs/>
          <w:lang w:bidi="ar-EG"/>
        </w:rPr>
      </w:pPr>
      <w:r w:rsidRPr="000D4EC6">
        <w:rPr>
          <w:rFonts w:ascii="Book Antiqua" w:hAnsi="Book Antiqua"/>
          <w:b/>
          <w:bCs/>
          <w:lang w:bidi="ar-EG"/>
        </w:rPr>
        <w:lastRenderedPageBreak/>
        <w:t>W</w:t>
      </w:r>
      <w:r w:rsidR="009C1EF1" w:rsidRPr="000D4EC6">
        <w:rPr>
          <w:rFonts w:ascii="Book Antiqua" w:hAnsi="Book Antiqua"/>
          <w:b/>
          <w:bCs/>
          <w:lang w:bidi="ar-EG"/>
        </w:rPr>
        <w:t>ork</w:t>
      </w:r>
      <w:r w:rsidRPr="000D4EC6">
        <w:rPr>
          <w:rFonts w:ascii="Book Antiqua" w:hAnsi="Book Antiqua"/>
          <w:b/>
          <w:bCs/>
          <w:lang w:bidi="ar-EG"/>
        </w:rPr>
        <w:t xml:space="preserve">ing </w:t>
      </w:r>
      <w:r w:rsidR="009C1EF1" w:rsidRPr="000D4EC6">
        <w:rPr>
          <w:rFonts w:ascii="Book Antiqua" w:hAnsi="Book Antiqua"/>
          <w:b/>
          <w:bCs/>
          <w:lang w:bidi="ar-EG"/>
        </w:rPr>
        <w:t>hours</w:t>
      </w:r>
    </w:p>
    <w:p w:rsidR="00A3199F" w:rsidRPr="000D4EC6" w:rsidRDefault="009C1EF1" w:rsidP="000D4EC6">
      <w:pPr>
        <w:pStyle w:val="ListParagraph"/>
        <w:numPr>
          <w:ilvl w:val="0"/>
          <w:numId w:val="7"/>
        </w:numPr>
        <w:spacing w:line="360" w:lineRule="auto"/>
        <w:rPr>
          <w:rFonts w:ascii="Book Antiqua" w:hAnsi="Book Antiqua"/>
          <w:lang w:bidi="ar-EG"/>
        </w:rPr>
      </w:pPr>
      <w:r w:rsidRPr="000D4EC6">
        <w:rPr>
          <w:rFonts w:ascii="Book Antiqua" w:hAnsi="Book Antiqua"/>
          <w:lang w:bidi="ar-EG"/>
        </w:rPr>
        <w:t xml:space="preserve">The </w:t>
      </w:r>
      <w:r w:rsidR="001E1A31" w:rsidRPr="000D4EC6">
        <w:rPr>
          <w:rFonts w:ascii="Book Antiqua" w:hAnsi="Book Antiqua"/>
          <w:lang w:bidi="ar-EG"/>
        </w:rPr>
        <w:t xml:space="preserve">maximum number </w:t>
      </w:r>
      <w:r w:rsidRPr="000D4EC6">
        <w:rPr>
          <w:rFonts w:ascii="Book Antiqua" w:hAnsi="Book Antiqua"/>
          <w:lang w:bidi="ar-EG"/>
        </w:rPr>
        <w:t xml:space="preserve">of normal working hours is (8) hours in a single day or (48) hours </w:t>
      </w:r>
      <w:r w:rsidR="001E1A31" w:rsidRPr="000D4EC6">
        <w:rPr>
          <w:rFonts w:ascii="Book Antiqua" w:hAnsi="Book Antiqua"/>
          <w:lang w:bidi="ar-EG"/>
        </w:rPr>
        <w:t xml:space="preserve">per week. The law sets out the controls </w:t>
      </w:r>
      <w:r w:rsidRPr="000D4EC6">
        <w:rPr>
          <w:rFonts w:ascii="Book Antiqua" w:hAnsi="Book Antiqua"/>
          <w:lang w:bidi="ar-EG"/>
        </w:rPr>
        <w:t>of work</w:t>
      </w:r>
      <w:r w:rsidR="001E1A31" w:rsidRPr="000D4EC6">
        <w:rPr>
          <w:rFonts w:ascii="Book Antiqua" w:hAnsi="Book Antiqua"/>
          <w:lang w:bidi="ar-EG"/>
        </w:rPr>
        <w:t xml:space="preserve">ing hours, break times, </w:t>
      </w:r>
      <w:r w:rsidRPr="000D4EC6">
        <w:rPr>
          <w:rFonts w:ascii="Book Antiqua" w:hAnsi="Book Antiqua"/>
          <w:lang w:bidi="ar-EG"/>
        </w:rPr>
        <w:t xml:space="preserve">the hours at which work </w:t>
      </w:r>
      <w:proofErr w:type="gramStart"/>
      <w:r w:rsidRPr="000D4EC6">
        <w:rPr>
          <w:rFonts w:ascii="Book Antiqua" w:hAnsi="Book Antiqua"/>
          <w:lang w:bidi="ar-EG"/>
        </w:rPr>
        <w:t>is prohibited</w:t>
      </w:r>
      <w:proofErr w:type="gramEnd"/>
      <w:r w:rsidRPr="000D4EC6">
        <w:rPr>
          <w:rFonts w:ascii="Book Antiqua" w:hAnsi="Book Antiqua"/>
          <w:lang w:bidi="ar-EG"/>
        </w:rPr>
        <w:t xml:space="preserve">, the </w:t>
      </w:r>
      <w:r w:rsidR="00A3199F" w:rsidRPr="000D4EC6">
        <w:rPr>
          <w:rFonts w:ascii="Book Antiqua" w:hAnsi="Book Antiqua"/>
          <w:lang w:bidi="ar-EG"/>
        </w:rPr>
        <w:t xml:space="preserve">additional </w:t>
      </w:r>
      <w:r w:rsidRPr="000D4EC6">
        <w:rPr>
          <w:rFonts w:ascii="Book Antiqua" w:hAnsi="Book Antiqua"/>
          <w:lang w:bidi="ar-EG"/>
        </w:rPr>
        <w:t xml:space="preserve">hours </w:t>
      </w:r>
      <w:r w:rsidR="00A3199F" w:rsidRPr="000D4EC6">
        <w:rPr>
          <w:rFonts w:ascii="Book Antiqua" w:hAnsi="Book Antiqua"/>
          <w:lang w:bidi="ar-EG"/>
        </w:rPr>
        <w:t xml:space="preserve">or overtime </w:t>
      </w:r>
      <w:r w:rsidRPr="000D4EC6">
        <w:rPr>
          <w:rFonts w:ascii="Book Antiqua" w:hAnsi="Book Antiqua"/>
          <w:lang w:bidi="ar-EG"/>
        </w:rPr>
        <w:t xml:space="preserve">during which it is </w:t>
      </w:r>
      <w:r w:rsidR="00A3199F" w:rsidRPr="000D4EC6">
        <w:rPr>
          <w:rFonts w:ascii="Book Antiqua" w:hAnsi="Book Antiqua"/>
          <w:lang w:bidi="ar-EG"/>
        </w:rPr>
        <w:t xml:space="preserve">allowed </w:t>
      </w:r>
      <w:r w:rsidRPr="000D4EC6">
        <w:rPr>
          <w:rFonts w:ascii="Book Antiqua" w:hAnsi="Book Antiqua"/>
          <w:lang w:bidi="ar-EG"/>
        </w:rPr>
        <w:t>to work</w:t>
      </w:r>
      <w:r w:rsidR="00A3199F" w:rsidRPr="000D4EC6">
        <w:rPr>
          <w:rFonts w:ascii="Book Antiqua" w:hAnsi="Book Antiqua"/>
          <w:lang w:bidi="ar-EG"/>
        </w:rPr>
        <w:t>,</w:t>
      </w:r>
      <w:r w:rsidRPr="000D4EC6">
        <w:rPr>
          <w:rFonts w:ascii="Book Antiqua" w:hAnsi="Book Antiqua"/>
          <w:lang w:bidi="ar-EG"/>
        </w:rPr>
        <w:t xml:space="preserve"> their </w:t>
      </w:r>
      <w:r w:rsidR="00A3199F" w:rsidRPr="000D4EC6">
        <w:rPr>
          <w:rFonts w:ascii="Book Antiqua" w:hAnsi="Book Antiqua"/>
          <w:lang w:bidi="ar-EG"/>
        </w:rPr>
        <w:t xml:space="preserve">controls </w:t>
      </w:r>
      <w:r w:rsidRPr="000D4EC6">
        <w:rPr>
          <w:rFonts w:ascii="Book Antiqua" w:hAnsi="Book Antiqua"/>
          <w:lang w:bidi="ar-EG"/>
        </w:rPr>
        <w:t xml:space="preserve">and </w:t>
      </w:r>
      <w:r w:rsidR="00A3199F" w:rsidRPr="000D4EC6">
        <w:rPr>
          <w:rFonts w:ascii="Book Antiqua" w:hAnsi="Book Antiqua"/>
          <w:lang w:bidi="ar-EG"/>
        </w:rPr>
        <w:t xml:space="preserve">the consideration obtained by </w:t>
      </w:r>
      <w:r w:rsidRPr="000D4EC6">
        <w:rPr>
          <w:rFonts w:ascii="Book Antiqua" w:hAnsi="Book Antiqua"/>
          <w:lang w:bidi="ar-EG"/>
        </w:rPr>
        <w:t xml:space="preserve">the employee or </w:t>
      </w:r>
      <w:r w:rsidR="00562512" w:rsidRPr="000D4EC6">
        <w:rPr>
          <w:rFonts w:ascii="Book Antiqua" w:hAnsi="Book Antiqua"/>
          <w:lang w:bidi="ar-EG"/>
        </w:rPr>
        <w:t>laborer</w:t>
      </w:r>
      <w:r w:rsidRPr="000D4EC6">
        <w:rPr>
          <w:rFonts w:ascii="Book Antiqua" w:hAnsi="Book Antiqua"/>
          <w:lang w:bidi="ar-EG"/>
        </w:rPr>
        <w:t xml:space="preserve"> </w:t>
      </w:r>
      <w:r w:rsidR="00A3199F" w:rsidRPr="000D4EC6">
        <w:rPr>
          <w:rFonts w:ascii="Book Antiqua" w:hAnsi="Book Antiqua"/>
          <w:lang w:bidi="ar-EG"/>
        </w:rPr>
        <w:t>for the overtime</w:t>
      </w:r>
      <w:r w:rsidRPr="000D4EC6">
        <w:rPr>
          <w:rFonts w:ascii="Book Antiqua" w:hAnsi="Book Antiqua"/>
          <w:lang w:bidi="ar-EG"/>
        </w:rPr>
        <w:t>.</w:t>
      </w:r>
    </w:p>
    <w:p w:rsidR="009C1EF1" w:rsidRPr="000D4EC6" w:rsidRDefault="009C1EF1" w:rsidP="000D4EC6">
      <w:pPr>
        <w:pStyle w:val="ListParagraph"/>
        <w:numPr>
          <w:ilvl w:val="0"/>
          <w:numId w:val="7"/>
        </w:numPr>
        <w:spacing w:line="360" w:lineRule="auto"/>
        <w:rPr>
          <w:rFonts w:ascii="Book Antiqua" w:hAnsi="Book Antiqua"/>
          <w:lang w:bidi="ar-EG"/>
        </w:rPr>
      </w:pPr>
      <w:r w:rsidRPr="000D4EC6">
        <w:rPr>
          <w:rFonts w:ascii="Book Antiqua" w:hAnsi="Book Antiqua"/>
          <w:lang w:bidi="ar-EG"/>
        </w:rPr>
        <w:t xml:space="preserve">The employee </w:t>
      </w:r>
      <w:proofErr w:type="gramStart"/>
      <w:r w:rsidRPr="000D4EC6">
        <w:rPr>
          <w:rFonts w:ascii="Book Antiqua" w:hAnsi="Book Antiqua"/>
          <w:lang w:bidi="ar-EG"/>
        </w:rPr>
        <w:t>shall be granted</w:t>
      </w:r>
      <w:proofErr w:type="gramEnd"/>
      <w:r w:rsidRPr="000D4EC6">
        <w:rPr>
          <w:rFonts w:ascii="Book Antiqua" w:hAnsi="Book Antiqua"/>
          <w:lang w:bidi="ar-EG"/>
        </w:rPr>
        <w:t xml:space="preserve"> a paid weekly </w:t>
      </w:r>
      <w:r w:rsidR="00A3199F" w:rsidRPr="000D4EC6">
        <w:rPr>
          <w:rFonts w:ascii="Book Antiqua" w:hAnsi="Book Antiqua"/>
          <w:lang w:bidi="ar-EG"/>
        </w:rPr>
        <w:t xml:space="preserve">day-off that is no less than one day </w:t>
      </w:r>
      <w:r w:rsidRPr="000D4EC6">
        <w:rPr>
          <w:rFonts w:ascii="Book Antiqua" w:hAnsi="Book Antiqua"/>
          <w:lang w:bidi="ar-EG"/>
        </w:rPr>
        <w:t xml:space="preserve">and it may be increased according to the </w:t>
      </w:r>
      <w:r w:rsidR="00A3199F" w:rsidRPr="000D4EC6">
        <w:rPr>
          <w:rFonts w:ascii="Book Antiqua" w:hAnsi="Book Antiqua"/>
          <w:lang w:bidi="ar-EG"/>
        </w:rPr>
        <w:t>law</w:t>
      </w:r>
      <w:r w:rsidRPr="000D4EC6">
        <w:rPr>
          <w:rFonts w:ascii="Book Antiqua" w:hAnsi="Book Antiqua"/>
          <w:lang w:bidi="ar-EG"/>
        </w:rPr>
        <w:t>.</w:t>
      </w:r>
    </w:p>
    <w:p w:rsidR="00A3199F" w:rsidRPr="000D4EC6" w:rsidRDefault="00A3199F" w:rsidP="000D4EC6">
      <w:pPr>
        <w:spacing w:line="360" w:lineRule="auto"/>
        <w:rPr>
          <w:rFonts w:ascii="Book Antiqua" w:hAnsi="Book Antiqua"/>
          <w:lang w:bidi="ar-EG"/>
        </w:rPr>
      </w:pP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t>Article (8)</w:t>
      </w:r>
    </w:p>
    <w:p w:rsidR="009C1EF1" w:rsidRPr="000D4EC6" w:rsidRDefault="00A3199F" w:rsidP="000D4EC6">
      <w:pPr>
        <w:spacing w:line="360" w:lineRule="auto"/>
        <w:jc w:val="center"/>
        <w:rPr>
          <w:rFonts w:ascii="Book Antiqua" w:hAnsi="Book Antiqua"/>
          <w:b/>
          <w:bCs/>
          <w:lang w:bidi="ar-EG"/>
        </w:rPr>
      </w:pPr>
      <w:r w:rsidRPr="000D4EC6">
        <w:rPr>
          <w:rFonts w:ascii="Book Antiqua" w:hAnsi="Book Antiqua"/>
          <w:b/>
          <w:bCs/>
          <w:lang w:bidi="ar-EG"/>
        </w:rPr>
        <w:t>Wage</w:t>
      </w:r>
    </w:p>
    <w:p w:rsidR="00A3199F" w:rsidRPr="000D4EC6" w:rsidRDefault="009C1EF1" w:rsidP="000D4EC6">
      <w:pPr>
        <w:pStyle w:val="ListParagraph"/>
        <w:numPr>
          <w:ilvl w:val="0"/>
          <w:numId w:val="8"/>
        </w:numPr>
        <w:spacing w:line="360" w:lineRule="auto"/>
        <w:rPr>
          <w:rFonts w:ascii="Book Antiqua" w:hAnsi="Book Antiqua"/>
          <w:lang w:bidi="ar-EG"/>
        </w:rPr>
      </w:pPr>
      <w:r w:rsidRPr="000D4EC6">
        <w:rPr>
          <w:rFonts w:ascii="Book Antiqua" w:hAnsi="Book Antiqua"/>
          <w:lang w:bidi="ar-EG"/>
        </w:rPr>
        <w:t xml:space="preserve">The employee and </w:t>
      </w:r>
      <w:r w:rsidR="00562512" w:rsidRPr="000D4EC6">
        <w:rPr>
          <w:rFonts w:ascii="Book Antiqua" w:hAnsi="Book Antiqua"/>
          <w:lang w:bidi="ar-EG"/>
        </w:rPr>
        <w:t>laborer</w:t>
      </w:r>
      <w:r w:rsidRPr="000D4EC6">
        <w:rPr>
          <w:rFonts w:ascii="Book Antiqua" w:hAnsi="Book Antiqua"/>
          <w:lang w:bidi="ar-EG"/>
        </w:rPr>
        <w:t xml:space="preserve"> </w:t>
      </w:r>
      <w:r w:rsidR="00A3199F" w:rsidRPr="000D4EC6">
        <w:rPr>
          <w:rFonts w:ascii="Book Antiqua" w:hAnsi="Book Antiqua"/>
          <w:lang w:bidi="ar-EG"/>
        </w:rPr>
        <w:t xml:space="preserve">shall </w:t>
      </w:r>
      <w:r w:rsidRPr="000D4EC6">
        <w:rPr>
          <w:rFonts w:ascii="Book Antiqua" w:hAnsi="Book Antiqua"/>
          <w:lang w:bidi="ar-EG"/>
        </w:rPr>
        <w:t xml:space="preserve">have the right to </w:t>
      </w:r>
      <w:r w:rsidR="00A3199F" w:rsidRPr="000D4EC6">
        <w:rPr>
          <w:rFonts w:ascii="Book Antiqua" w:hAnsi="Book Antiqua"/>
          <w:lang w:bidi="ar-EG"/>
        </w:rPr>
        <w:t xml:space="preserve">get </w:t>
      </w:r>
      <w:r w:rsidRPr="000D4EC6">
        <w:rPr>
          <w:rFonts w:ascii="Book Antiqua" w:hAnsi="Book Antiqua"/>
          <w:lang w:bidi="ar-EG"/>
        </w:rPr>
        <w:t xml:space="preserve">the wage agreed upon in the </w:t>
      </w:r>
      <w:r w:rsidR="00562512" w:rsidRPr="000D4EC6">
        <w:rPr>
          <w:rFonts w:ascii="Book Antiqua" w:hAnsi="Book Antiqua"/>
          <w:lang w:bidi="ar-EG"/>
        </w:rPr>
        <w:t>employment contract</w:t>
      </w:r>
      <w:r w:rsidRPr="000D4EC6">
        <w:rPr>
          <w:rFonts w:ascii="Book Antiqua" w:hAnsi="Book Antiqua"/>
          <w:lang w:bidi="ar-EG"/>
        </w:rPr>
        <w:t xml:space="preserve"> in accordance with the </w:t>
      </w:r>
      <w:r w:rsidR="00A3199F" w:rsidRPr="000D4EC6">
        <w:rPr>
          <w:rFonts w:ascii="Book Antiqua" w:hAnsi="Book Antiqua"/>
          <w:lang w:bidi="ar-EG"/>
        </w:rPr>
        <w:t xml:space="preserve">controls </w:t>
      </w:r>
      <w:r w:rsidRPr="000D4EC6">
        <w:rPr>
          <w:rFonts w:ascii="Book Antiqua" w:hAnsi="Book Antiqua"/>
          <w:lang w:bidi="ar-EG"/>
        </w:rPr>
        <w:t xml:space="preserve">and criteria specified by </w:t>
      </w:r>
      <w:r w:rsidR="00A3199F" w:rsidRPr="000D4EC6">
        <w:rPr>
          <w:rFonts w:ascii="Book Antiqua" w:hAnsi="Book Antiqua"/>
          <w:lang w:bidi="ar-EG"/>
        </w:rPr>
        <w:t xml:space="preserve">the </w:t>
      </w:r>
      <w:r w:rsidRPr="000D4EC6">
        <w:rPr>
          <w:rFonts w:ascii="Book Antiqua" w:hAnsi="Book Antiqua"/>
          <w:lang w:bidi="ar-EG"/>
        </w:rPr>
        <w:t>law.</w:t>
      </w:r>
    </w:p>
    <w:p w:rsidR="009C1EF1" w:rsidRDefault="009C1EF1" w:rsidP="000D4EC6">
      <w:pPr>
        <w:pStyle w:val="ListParagraph"/>
        <w:numPr>
          <w:ilvl w:val="0"/>
          <w:numId w:val="8"/>
        </w:numPr>
        <w:spacing w:line="360" w:lineRule="auto"/>
        <w:rPr>
          <w:rFonts w:ascii="Book Antiqua" w:hAnsi="Book Antiqua"/>
          <w:lang w:bidi="ar-EG"/>
        </w:rPr>
      </w:pPr>
      <w:r w:rsidRPr="000D4EC6">
        <w:rPr>
          <w:rFonts w:ascii="Book Antiqua" w:hAnsi="Book Antiqua"/>
          <w:lang w:bidi="ar-EG"/>
        </w:rPr>
        <w:t xml:space="preserve">The wage </w:t>
      </w:r>
      <w:proofErr w:type="gramStart"/>
      <w:r w:rsidRPr="000D4EC6">
        <w:rPr>
          <w:rFonts w:ascii="Book Antiqua" w:hAnsi="Book Antiqua"/>
          <w:lang w:bidi="ar-EG"/>
        </w:rPr>
        <w:t>shall be paid</w:t>
      </w:r>
      <w:proofErr w:type="gramEnd"/>
      <w:r w:rsidRPr="000D4EC6">
        <w:rPr>
          <w:rFonts w:ascii="Book Antiqua" w:hAnsi="Book Antiqua"/>
          <w:lang w:bidi="ar-EG"/>
        </w:rPr>
        <w:t xml:space="preserve"> in Emirati </w:t>
      </w:r>
      <w:r w:rsidR="00A3199F" w:rsidRPr="000D4EC6">
        <w:rPr>
          <w:rFonts w:ascii="Book Antiqua" w:hAnsi="Book Antiqua"/>
          <w:lang w:bidi="ar-EG"/>
        </w:rPr>
        <w:t>Dirham</w:t>
      </w:r>
      <w:r w:rsidRPr="000D4EC6">
        <w:rPr>
          <w:rFonts w:ascii="Book Antiqua" w:hAnsi="Book Antiqua"/>
          <w:lang w:bidi="ar-EG"/>
        </w:rPr>
        <w:t xml:space="preserve"> and the wage may be paid in another currency if it is agreed upon in the </w:t>
      </w:r>
      <w:r w:rsidR="00562512" w:rsidRPr="000D4EC6">
        <w:rPr>
          <w:rFonts w:ascii="Book Antiqua" w:hAnsi="Book Antiqua"/>
          <w:lang w:bidi="ar-EG"/>
        </w:rPr>
        <w:t>employment contract</w:t>
      </w:r>
      <w:r w:rsidRPr="000D4EC6">
        <w:rPr>
          <w:rFonts w:ascii="Book Antiqua" w:hAnsi="Book Antiqua"/>
          <w:lang w:bidi="ar-EG"/>
        </w:rPr>
        <w:t>.</w:t>
      </w:r>
    </w:p>
    <w:p w:rsidR="000D4EC6" w:rsidRDefault="000D4EC6" w:rsidP="000D4EC6">
      <w:pPr>
        <w:spacing w:line="360" w:lineRule="auto"/>
        <w:rPr>
          <w:rFonts w:ascii="Book Antiqua" w:hAnsi="Book Antiqua"/>
          <w:lang w:bidi="ar-EG"/>
        </w:rPr>
      </w:pPr>
    </w:p>
    <w:p w:rsidR="000D4EC6" w:rsidRDefault="000D4EC6" w:rsidP="000D4EC6">
      <w:pPr>
        <w:spacing w:line="360" w:lineRule="auto"/>
        <w:rPr>
          <w:rFonts w:ascii="Book Antiqua" w:hAnsi="Book Antiqua"/>
          <w:lang w:bidi="ar-EG"/>
        </w:rPr>
      </w:pP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t>Article (9)</w:t>
      </w:r>
    </w:p>
    <w:p w:rsidR="009C1EF1" w:rsidRPr="000D4EC6" w:rsidRDefault="00666C51" w:rsidP="000D4EC6">
      <w:pPr>
        <w:spacing w:line="360" w:lineRule="auto"/>
        <w:jc w:val="center"/>
        <w:rPr>
          <w:rFonts w:ascii="Book Antiqua" w:hAnsi="Book Antiqua"/>
          <w:b/>
          <w:bCs/>
          <w:lang w:bidi="ar-EG"/>
        </w:rPr>
      </w:pPr>
      <w:r w:rsidRPr="000D4EC6">
        <w:rPr>
          <w:rFonts w:ascii="Book Antiqua" w:hAnsi="Book Antiqua"/>
          <w:b/>
          <w:bCs/>
          <w:lang w:bidi="ar-EG"/>
        </w:rPr>
        <w:t>Leaves</w:t>
      </w:r>
    </w:p>
    <w:p w:rsidR="00666C51" w:rsidRPr="000D4EC6" w:rsidRDefault="00666C51" w:rsidP="000D4EC6">
      <w:pPr>
        <w:pStyle w:val="ListParagraph"/>
        <w:numPr>
          <w:ilvl w:val="0"/>
          <w:numId w:val="9"/>
        </w:numPr>
        <w:spacing w:line="360" w:lineRule="auto"/>
        <w:rPr>
          <w:rFonts w:ascii="Book Antiqua" w:hAnsi="Book Antiqua"/>
          <w:lang w:bidi="ar-EG"/>
        </w:rPr>
      </w:pPr>
      <w:r w:rsidRPr="000D4EC6">
        <w:rPr>
          <w:rFonts w:ascii="Book Antiqua" w:hAnsi="Book Antiqua"/>
          <w:lang w:bidi="ar-EG"/>
        </w:rPr>
        <w:lastRenderedPageBreak/>
        <w:t>The leaves</w:t>
      </w:r>
      <w:r w:rsidR="009C1EF1" w:rsidRPr="000D4EC6">
        <w:rPr>
          <w:rFonts w:ascii="Book Antiqua" w:hAnsi="Book Antiqua"/>
          <w:lang w:bidi="ar-EG"/>
        </w:rPr>
        <w:t xml:space="preserve"> in the public and private sectors </w:t>
      </w:r>
      <w:r w:rsidRPr="000D4EC6">
        <w:rPr>
          <w:rFonts w:ascii="Book Antiqua" w:hAnsi="Book Antiqua"/>
          <w:lang w:bidi="ar-EG"/>
        </w:rPr>
        <w:t>shall be</w:t>
      </w:r>
      <w:r w:rsidR="009C1EF1" w:rsidRPr="000D4EC6">
        <w:rPr>
          <w:rFonts w:ascii="Book Antiqua" w:hAnsi="Book Antiqua"/>
          <w:lang w:bidi="ar-EG"/>
        </w:rPr>
        <w:t xml:space="preserve"> </w:t>
      </w:r>
      <w:r w:rsidRPr="000D4EC6">
        <w:rPr>
          <w:rFonts w:ascii="Book Antiqua" w:hAnsi="Book Antiqua"/>
          <w:lang w:bidi="ar-EG"/>
        </w:rPr>
        <w:t xml:space="preserve">granted </w:t>
      </w:r>
      <w:r w:rsidR="009C1EF1" w:rsidRPr="000D4EC6">
        <w:rPr>
          <w:rFonts w:ascii="Book Antiqua" w:hAnsi="Book Antiqua"/>
          <w:lang w:bidi="ar-EG"/>
        </w:rPr>
        <w:t xml:space="preserve">for those who work </w:t>
      </w:r>
      <w:r w:rsidRPr="000D4EC6">
        <w:rPr>
          <w:rFonts w:ascii="Book Antiqua" w:hAnsi="Book Antiqua"/>
          <w:lang w:bidi="ar-EG"/>
        </w:rPr>
        <w:t xml:space="preserve">as per </w:t>
      </w:r>
      <w:r w:rsidR="009C1EF1" w:rsidRPr="000D4EC6">
        <w:rPr>
          <w:rFonts w:ascii="Book Antiqua" w:hAnsi="Book Antiqua"/>
          <w:lang w:bidi="ar-EG"/>
        </w:rPr>
        <w:t xml:space="preserve">a full-time </w:t>
      </w:r>
      <w:r w:rsidRPr="000D4EC6">
        <w:rPr>
          <w:rFonts w:ascii="Book Antiqua" w:hAnsi="Book Antiqua"/>
          <w:lang w:bidi="ar-EG"/>
        </w:rPr>
        <w:t xml:space="preserve">basis, </w:t>
      </w:r>
      <w:r w:rsidR="009C1EF1" w:rsidRPr="000D4EC6">
        <w:rPr>
          <w:rFonts w:ascii="Book Antiqua" w:hAnsi="Book Antiqua"/>
          <w:lang w:bidi="ar-EG"/>
        </w:rPr>
        <w:t>according to the following:</w:t>
      </w:r>
    </w:p>
    <w:p w:rsidR="00666C51" w:rsidRPr="000D4EC6" w:rsidRDefault="00666C51" w:rsidP="000D4EC6">
      <w:pPr>
        <w:pStyle w:val="ListParagraph"/>
        <w:numPr>
          <w:ilvl w:val="0"/>
          <w:numId w:val="10"/>
        </w:numPr>
        <w:spacing w:line="360" w:lineRule="auto"/>
        <w:rPr>
          <w:rFonts w:ascii="Book Antiqua" w:hAnsi="Book Antiqua"/>
          <w:lang w:bidi="ar-EG"/>
        </w:rPr>
      </w:pPr>
      <w:r w:rsidRPr="000D4EC6">
        <w:rPr>
          <w:rFonts w:ascii="Book Antiqua" w:hAnsi="Book Antiqua"/>
          <w:b/>
          <w:bCs/>
          <w:lang w:bidi="ar-EG"/>
        </w:rPr>
        <w:t>Annual leave</w:t>
      </w:r>
      <w:r w:rsidR="009C1EF1" w:rsidRPr="000D4EC6">
        <w:rPr>
          <w:rFonts w:ascii="Book Antiqua" w:hAnsi="Book Antiqua"/>
          <w:lang w:bidi="ar-EG"/>
        </w:rPr>
        <w:t xml:space="preserve">: </w:t>
      </w:r>
      <w:r w:rsidRPr="000D4EC6">
        <w:rPr>
          <w:rFonts w:ascii="Book Antiqua" w:hAnsi="Book Antiqua"/>
          <w:lang w:bidi="ar-EG"/>
        </w:rPr>
        <w:t xml:space="preserve">Its period is </w:t>
      </w:r>
      <w:r w:rsidR="009C1EF1" w:rsidRPr="000D4EC6">
        <w:rPr>
          <w:rFonts w:ascii="Book Antiqua" w:hAnsi="Book Antiqua"/>
          <w:lang w:bidi="ar-EG"/>
        </w:rPr>
        <w:t>not less than (3</w:t>
      </w:r>
      <w:r w:rsidRPr="000D4EC6">
        <w:rPr>
          <w:rFonts w:ascii="Book Antiqua" w:hAnsi="Book Antiqua"/>
          <w:lang w:bidi="ar-EG"/>
        </w:rPr>
        <w:t>0</w:t>
      </w:r>
      <w:r w:rsidR="009C1EF1" w:rsidRPr="000D4EC6">
        <w:rPr>
          <w:rFonts w:ascii="Book Antiqua" w:hAnsi="Book Antiqua"/>
          <w:lang w:bidi="ar-EG"/>
        </w:rPr>
        <w:t xml:space="preserve">) thirty days </w:t>
      </w:r>
      <w:r w:rsidRPr="000D4EC6">
        <w:rPr>
          <w:rFonts w:ascii="Book Antiqua" w:hAnsi="Book Antiqua"/>
          <w:lang w:bidi="ar-EG"/>
        </w:rPr>
        <w:t xml:space="preserve">per year </w:t>
      </w:r>
      <w:r w:rsidR="009C1EF1" w:rsidRPr="000D4EC6">
        <w:rPr>
          <w:rFonts w:ascii="Book Antiqua" w:hAnsi="Book Antiqua"/>
          <w:lang w:bidi="ar-EG"/>
        </w:rPr>
        <w:t xml:space="preserve">and (2) two days </w:t>
      </w:r>
      <w:r w:rsidRPr="000D4EC6">
        <w:rPr>
          <w:rFonts w:ascii="Book Antiqua" w:hAnsi="Book Antiqua"/>
          <w:lang w:bidi="ar-EG"/>
        </w:rPr>
        <w:t xml:space="preserve">per month </w:t>
      </w:r>
      <w:r w:rsidR="009C1EF1" w:rsidRPr="000D4EC6">
        <w:rPr>
          <w:rFonts w:ascii="Book Antiqua" w:hAnsi="Book Antiqua"/>
          <w:lang w:bidi="ar-EG"/>
        </w:rPr>
        <w:t xml:space="preserve">if the service period </w:t>
      </w:r>
      <w:r w:rsidRPr="000D4EC6">
        <w:rPr>
          <w:rFonts w:ascii="Book Antiqua" w:hAnsi="Book Antiqua"/>
          <w:lang w:bidi="ar-EG"/>
        </w:rPr>
        <w:t xml:space="preserve">is more than </w:t>
      </w:r>
      <w:r w:rsidR="009C1EF1" w:rsidRPr="000D4EC6">
        <w:rPr>
          <w:rFonts w:ascii="Book Antiqua" w:hAnsi="Book Antiqua"/>
          <w:lang w:bidi="ar-EG"/>
        </w:rPr>
        <w:t>six months and less than a year</w:t>
      </w:r>
      <w:r w:rsidRPr="000D4EC6">
        <w:rPr>
          <w:rFonts w:ascii="Book Antiqua" w:hAnsi="Book Antiqua"/>
          <w:lang w:bidi="ar-EG"/>
        </w:rPr>
        <w:t xml:space="preserve">. This leave is </w:t>
      </w:r>
      <w:r w:rsidR="009C1EF1" w:rsidRPr="000D4EC6">
        <w:rPr>
          <w:rFonts w:ascii="Book Antiqua" w:hAnsi="Book Antiqua"/>
          <w:lang w:bidi="ar-EG"/>
        </w:rPr>
        <w:t>paid.</w:t>
      </w:r>
    </w:p>
    <w:p w:rsidR="009C1EF1" w:rsidRPr="000D4EC6" w:rsidRDefault="00666C51" w:rsidP="000D4EC6">
      <w:pPr>
        <w:pStyle w:val="ListParagraph"/>
        <w:numPr>
          <w:ilvl w:val="0"/>
          <w:numId w:val="10"/>
        </w:numPr>
        <w:spacing w:line="360" w:lineRule="auto"/>
        <w:rPr>
          <w:rFonts w:ascii="Book Antiqua" w:hAnsi="Book Antiqua"/>
          <w:lang w:bidi="ar-EG"/>
        </w:rPr>
      </w:pPr>
      <w:r w:rsidRPr="000D4EC6">
        <w:rPr>
          <w:rFonts w:ascii="Book Antiqua" w:hAnsi="Book Antiqua"/>
          <w:b/>
          <w:bCs/>
          <w:lang w:bidi="ar-EG"/>
        </w:rPr>
        <w:t xml:space="preserve">Maternity leave: </w:t>
      </w:r>
      <w:r w:rsidRPr="000D4EC6">
        <w:rPr>
          <w:rFonts w:ascii="Book Antiqua" w:hAnsi="Book Antiqua"/>
          <w:lang w:bidi="ar-EG"/>
        </w:rPr>
        <w:t>Its</w:t>
      </w:r>
      <w:r w:rsidR="009C1EF1" w:rsidRPr="000D4EC6">
        <w:rPr>
          <w:rFonts w:ascii="Book Antiqua" w:hAnsi="Book Antiqua"/>
          <w:lang w:bidi="ar-EG"/>
        </w:rPr>
        <w:t xml:space="preserve"> period </w:t>
      </w:r>
      <w:r w:rsidRPr="000D4EC6">
        <w:rPr>
          <w:rFonts w:ascii="Book Antiqua" w:hAnsi="Book Antiqua"/>
          <w:lang w:bidi="ar-EG"/>
        </w:rPr>
        <w:t xml:space="preserve">is </w:t>
      </w:r>
      <w:r w:rsidR="009C1EF1" w:rsidRPr="000D4EC6">
        <w:rPr>
          <w:rFonts w:ascii="Book Antiqua" w:hAnsi="Book Antiqua"/>
          <w:lang w:bidi="ar-EG"/>
        </w:rPr>
        <w:t>not less than (60) sixty days, according to the following:</w:t>
      </w:r>
    </w:p>
    <w:p w:rsidR="00666C51" w:rsidRPr="000D4EC6" w:rsidRDefault="00666C51" w:rsidP="000D4EC6">
      <w:pPr>
        <w:pStyle w:val="ListParagraph"/>
        <w:numPr>
          <w:ilvl w:val="0"/>
          <w:numId w:val="13"/>
        </w:numPr>
        <w:spacing w:line="360" w:lineRule="auto"/>
        <w:rPr>
          <w:rFonts w:ascii="Book Antiqua" w:hAnsi="Book Antiqua"/>
          <w:lang w:bidi="ar-EG"/>
        </w:rPr>
      </w:pPr>
      <w:r w:rsidRPr="000D4EC6">
        <w:rPr>
          <w:rFonts w:ascii="Book Antiqua" w:hAnsi="Book Antiqua"/>
          <w:lang w:bidi="ar-EG"/>
        </w:rPr>
        <w:t>The first (45) forty five days with full wage; and</w:t>
      </w:r>
    </w:p>
    <w:p w:rsidR="00666C51" w:rsidRPr="000D4EC6" w:rsidRDefault="00666C51" w:rsidP="000D4EC6">
      <w:pPr>
        <w:pStyle w:val="ListParagraph"/>
        <w:numPr>
          <w:ilvl w:val="0"/>
          <w:numId w:val="13"/>
        </w:numPr>
        <w:spacing w:line="360" w:lineRule="auto"/>
        <w:rPr>
          <w:rFonts w:ascii="Book Antiqua" w:hAnsi="Book Antiqua"/>
          <w:lang w:bidi="ar-EG"/>
        </w:rPr>
      </w:pPr>
      <w:r w:rsidRPr="000D4EC6">
        <w:rPr>
          <w:rFonts w:ascii="Book Antiqua" w:hAnsi="Book Antiqua"/>
          <w:lang w:bidi="ar-EG"/>
        </w:rPr>
        <w:t>The following (15) fifteen days with half wage.</w:t>
      </w:r>
    </w:p>
    <w:p w:rsidR="00666C51" w:rsidRPr="000D4EC6" w:rsidRDefault="00666C51" w:rsidP="000D4EC6">
      <w:pPr>
        <w:spacing w:line="360" w:lineRule="auto"/>
        <w:rPr>
          <w:rFonts w:ascii="Book Antiqua" w:hAnsi="Book Antiqua"/>
          <w:sz w:val="20"/>
          <w:szCs w:val="20"/>
          <w:lang w:bidi="ar-EG"/>
        </w:rPr>
      </w:pPr>
    </w:p>
    <w:p w:rsidR="009C1EF1" w:rsidRPr="000D4EC6" w:rsidRDefault="009C1EF1" w:rsidP="000D4EC6">
      <w:pPr>
        <w:spacing w:line="360" w:lineRule="auto"/>
        <w:rPr>
          <w:rFonts w:ascii="Book Antiqua" w:hAnsi="Book Antiqua"/>
          <w:lang w:bidi="ar-EG"/>
        </w:rPr>
      </w:pPr>
      <w:r w:rsidRPr="000D4EC6">
        <w:rPr>
          <w:rFonts w:ascii="Book Antiqua" w:hAnsi="Book Antiqua"/>
          <w:lang w:bidi="ar-EG"/>
        </w:rPr>
        <w:t xml:space="preserve">A female employee </w:t>
      </w:r>
      <w:r w:rsidR="00AA54C8" w:rsidRPr="000D4EC6">
        <w:rPr>
          <w:rFonts w:ascii="Book Antiqua" w:hAnsi="Book Antiqua"/>
          <w:lang w:bidi="ar-EG"/>
        </w:rPr>
        <w:t xml:space="preserve">or laborer </w:t>
      </w:r>
      <w:r w:rsidRPr="000D4EC6">
        <w:rPr>
          <w:rFonts w:ascii="Book Antiqua" w:hAnsi="Book Antiqua"/>
          <w:lang w:bidi="ar-EG"/>
        </w:rPr>
        <w:t xml:space="preserve">may combine </w:t>
      </w:r>
      <w:r w:rsidR="00AA54C8" w:rsidRPr="000D4EC6">
        <w:rPr>
          <w:rFonts w:ascii="Book Antiqua" w:hAnsi="Book Antiqua"/>
          <w:lang w:bidi="ar-EG"/>
        </w:rPr>
        <w:t xml:space="preserve">between </w:t>
      </w:r>
      <w:r w:rsidRPr="000D4EC6">
        <w:rPr>
          <w:rFonts w:ascii="Book Antiqua" w:hAnsi="Book Antiqua"/>
          <w:lang w:bidi="ar-EG"/>
        </w:rPr>
        <w:t>the maternity leave with any other approved leave.</w:t>
      </w:r>
    </w:p>
    <w:p w:rsidR="009C1EF1" w:rsidRPr="000D4EC6" w:rsidRDefault="009C1EF1" w:rsidP="000D4EC6">
      <w:pPr>
        <w:spacing w:line="360" w:lineRule="auto"/>
        <w:rPr>
          <w:rFonts w:ascii="Book Antiqua" w:hAnsi="Book Antiqua"/>
          <w:lang w:bidi="ar-EG"/>
        </w:rPr>
      </w:pPr>
      <w:r w:rsidRPr="000D4EC6">
        <w:rPr>
          <w:rFonts w:ascii="Book Antiqua" w:hAnsi="Book Antiqua"/>
          <w:lang w:bidi="ar-EG"/>
        </w:rPr>
        <w:t xml:space="preserve">It is not permissible </w:t>
      </w:r>
      <w:r w:rsidR="00AA54C8" w:rsidRPr="000D4EC6">
        <w:rPr>
          <w:rFonts w:ascii="Book Antiqua" w:hAnsi="Book Antiqua"/>
          <w:lang w:bidi="ar-EG"/>
        </w:rPr>
        <w:t xml:space="preserve">to dismiss a </w:t>
      </w:r>
      <w:r w:rsidRPr="000D4EC6">
        <w:rPr>
          <w:rFonts w:ascii="Book Antiqua" w:hAnsi="Book Antiqua"/>
          <w:lang w:bidi="ar-EG"/>
        </w:rPr>
        <w:t xml:space="preserve">female employee or </w:t>
      </w:r>
      <w:r w:rsidR="00562512" w:rsidRPr="000D4EC6">
        <w:rPr>
          <w:rFonts w:ascii="Book Antiqua" w:hAnsi="Book Antiqua"/>
          <w:lang w:bidi="ar-EG"/>
        </w:rPr>
        <w:t>laborer</w:t>
      </w:r>
      <w:r w:rsidR="00AA54C8" w:rsidRPr="000D4EC6">
        <w:rPr>
          <w:rFonts w:ascii="Book Antiqua" w:hAnsi="Book Antiqua"/>
          <w:lang w:bidi="ar-EG"/>
        </w:rPr>
        <w:t xml:space="preserve"> or </w:t>
      </w:r>
      <w:r w:rsidRPr="000D4EC6">
        <w:rPr>
          <w:rFonts w:ascii="Book Antiqua" w:hAnsi="Book Antiqua"/>
          <w:lang w:bidi="ar-EG"/>
        </w:rPr>
        <w:t>give</w:t>
      </w:r>
      <w:r w:rsidR="00AA54C8" w:rsidRPr="000D4EC6">
        <w:rPr>
          <w:rFonts w:ascii="Book Antiqua" w:hAnsi="Book Antiqua"/>
          <w:lang w:bidi="ar-EG"/>
        </w:rPr>
        <w:t xml:space="preserve"> her a notice of termination for getting a maternity leave or being absent from work for the same </w:t>
      </w:r>
      <w:r w:rsidRPr="000D4EC6">
        <w:rPr>
          <w:rFonts w:ascii="Book Antiqua" w:hAnsi="Book Antiqua"/>
          <w:lang w:bidi="ar-EG"/>
        </w:rPr>
        <w:t xml:space="preserve">reason, </w:t>
      </w:r>
      <w:r w:rsidR="00F508E0" w:rsidRPr="000D4EC6">
        <w:rPr>
          <w:rFonts w:ascii="Book Antiqua" w:hAnsi="Book Antiqua"/>
          <w:lang w:bidi="ar-EG"/>
        </w:rPr>
        <w:t xml:space="preserve">whenever </w:t>
      </w:r>
      <w:r w:rsidRPr="000D4EC6">
        <w:rPr>
          <w:rFonts w:ascii="Book Antiqua" w:hAnsi="Book Antiqua"/>
          <w:lang w:bidi="ar-EG"/>
        </w:rPr>
        <w:t xml:space="preserve">the employer </w:t>
      </w:r>
      <w:r w:rsidR="00F508E0" w:rsidRPr="000D4EC6">
        <w:rPr>
          <w:rFonts w:ascii="Book Antiqua" w:hAnsi="Book Antiqua"/>
          <w:lang w:bidi="ar-EG"/>
        </w:rPr>
        <w:t xml:space="preserve">is </w:t>
      </w:r>
      <w:r w:rsidRPr="000D4EC6">
        <w:rPr>
          <w:rFonts w:ascii="Book Antiqua" w:hAnsi="Book Antiqua"/>
          <w:lang w:bidi="ar-EG"/>
        </w:rPr>
        <w:t>notified of th</w:t>
      </w:r>
      <w:r w:rsidR="00F508E0" w:rsidRPr="000D4EC6">
        <w:rPr>
          <w:rFonts w:ascii="Book Antiqua" w:hAnsi="Book Antiqua"/>
          <w:lang w:bidi="ar-EG"/>
        </w:rPr>
        <w:t xml:space="preserve">e same </w:t>
      </w:r>
      <w:r w:rsidRPr="000D4EC6">
        <w:rPr>
          <w:rFonts w:ascii="Book Antiqua" w:hAnsi="Book Antiqua"/>
          <w:lang w:bidi="ar-EG"/>
        </w:rPr>
        <w:t>in accordance with the law.</w:t>
      </w:r>
    </w:p>
    <w:p w:rsidR="008E34C1" w:rsidRPr="000D4EC6" w:rsidRDefault="009C1EF1" w:rsidP="000D4EC6">
      <w:pPr>
        <w:spacing w:line="360" w:lineRule="auto"/>
        <w:rPr>
          <w:rFonts w:ascii="Book Antiqua" w:hAnsi="Book Antiqua"/>
          <w:lang w:bidi="ar-EG"/>
        </w:rPr>
      </w:pPr>
      <w:r w:rsidRPr="000D4EC6">
        <w:rPr>
          <w:rFonts w:ascii="Book Antiqua" w:hAnsi="Book Antiqua"/>
          <w:lang w:bidi="ar-EG"/>
        </w:rPr>
        <w:t>The female employee</w:t>
      </w:r>
      <w:r w:rsidR="00F508E0" w:rsidRPr="000D4EC6">
        <w:rPr>
          <w:rFonts w:ascii="Book Antiqua" w:hAnsi="Book Antiqua"/>
          <w:lang w:bidi="ar-EG"/>
        </w:rPr>
        <w:t xml:space="preserve"> or laborer</w:t>
      </w:r>
      <w:r w:rsidRPr="000D4EC6">
        <w:rPr>
          <w:rFonts w:ascii="Book Antiqua" w:hAnsi="Book Antiqua"/>
          <w:lang w:bidi="ar-EG"/>
        </w:rPr>
        <w:t xml:space="preserve">, after her return from maternity leave, </w:t>
      </w:r>
      <w:r w:rsidR="00F508E0" w:rsidRPr="000D4EC6">
        <w:rPr>
          <w:rFonts w:ascii="Book Antiqua" w:hAnsi="Book Antiqua"/>
          <w:lang w:bidi="ar-EG"/>
        </w:rPr>
        <w:t>shall be</w:t>
      </w:r>
      <w:r w:rsidRPr="000D4EC6">
        <w:rPr>
          <w:rFonts w:ascii="Book Antiqua" w:hAnsi="Book Antiqua"/>
          <w:lang w:bidi="ar-EG"/>
        </w:rPr>
        <w:t xml:space="preserve"> entitled to </w:t>
      </w:r>
      <w:r w:rsidR="00F508E0" w:rsidRPr="000D4EC6">
        <w:rPr>
          <w:rFonts w:ascii="Book Antiqua" w:hAnsi="Book Antiqua"/>
          <w:lang w:bidi="ar-EG"/>
        </w:rPr>
        <w:t xml:space="preserve">get a break for one </w:t>
      </w:r>
      <w:r w:rsidRPr="000D4EC6">
        <w:rPr>
          <w:rFonts w:ascii="Book Antiqua" w:hAnsi="Book Antiqua"/>
          <w:lang w:bidi="ar-EG"/>
        </w:rPr>
        <w:t>hour to breastfeed the newborn</w:t>
      </w:r>
      <w:r w:rsidR="00F508E0" w:rsidRPr="000D4EC6">
        <w:rPr>
          <w:rFonts w:ascii="Book Antiqua" w:hAnsi="Book Antiqua"/>
          <w:lang w:bidi="ar-EG"/>
        </w:rPr>
        <w:t xml:space="preserve"> baby</w:t>
      </w:r>
      <w:r w:rsidRPr="000D4EC6">
        <w:rPr>
          <w:rFonts w:ascii="Book Antiqua" w:hAnsi="Book Antiqua"/>
          <w:lang w:bidi="ar-EG"/>
        </w:rPr>
        <w:t>, for a period of no less than (6) six months from the date of delivery.</w:t>
      </w:r>
      <w:r w:rsidR="00F508E0" w:rsidRPr="000D4EC6">
        <w:rPr>
          <w:rFonts w:ascii="Book Antiqua" w:hAnsi="Book Antiqua"/>
          <w:lang w:bidi="ar-EG"/>
        </w:rPr>
        <w:t xml:space="preserve"> The female employee or laborer may split the one-hour break into two periods.</w:t>
      </w:r>
    </w:p>
    <w:p w:rsidR="008E34C1" w:rsidRPr="000D4EC6" w:rsidRDefault="008E34C1" w:rsidP="000D4EC6">
      <w:pPr>
        <w:spacing w:line="360" w:lineRule="auto"/>
        <w:rPr>
          <w:rFonts w:ascii="Book Antiqua" w:hAnsi="Book Antiqua"/>
          <w:sz w:val="18"/>
          <w:szCs w:val="18"/>
          <w:lang w:bidi="ar-EG"/>
        </w:rPr>
      </w:pPr>
    </w:p>
    <w:p w:rsidR="007E5FFC" w:rsidRPr="000D4EC6" w:rsidRDefault="009C1EF1" w:rsidP="000D4EC6">
      <w:pPr>
        <w:pStyle w:val="ListParagraph"/>
        <w:numPr>
          <w:ilvl w:val="0"/>
          <w:numId w:val="10"/>
        </w:numPr>
        <w:spacing w:line="360" w:lineRule="auto"/>
        <w:rPr>
          <w:rFonts w:ascii="Book Antiqua" w:hAnsi="Book Antiqua"/>
          <w:lang w:bidi="ar-EG"/>
        </w:rPr>
      </w:pPr>
      <w:r w:rsidRPr="000D4EC6">
        <w:rPr>
          <w:rFonts w:ascii="Book Antiqua" w:hAnsi="Book Antiqua"/>
          <w:b/>
          <w:bCs/>
          <w:lang w:bidi="ar-EG"/>
        </w:rPr>
        <w:lastRenderedPageBreak/>
        <w:t>Parental</w:t>
      </w:r>
      <w:r w:rsidRPr="000D4EC6">
        <w:rPr>
          <w:rFonts w:ascii="Book Antiqua" w:hAnsi="Book Antiqua"/>
          <w:lang w:bidi="ar-EG"/>
        </w:rPr>
        <w:t xml:space="preserve"> </w:t>
      </w:r>
      <w:r w:rsidRPr="000D4EC6">
        <w:rPr>
          <w:rFonts w:ascii="Book Antiqua" w:hAnsi="Book Antiqua"/>
          <w:b/>
          <w:bCs/>
          <w:lang w:bidi="ar-EG"/>
        </w:rPr>
        <w:t>leave</w:t>
      </w:r>
      <w:r w:rsidRPr="000D4EC6">
        <w:rPr>
          <w:rFonts w:ascii="Book Antiqua" w:hAnsi="Book Antiqua"/>
          <w:lang w:bidi="ar-EG"/>
        </w:rPr>
        <w:t xml:space="preserve">: </w:t>
      </w:r>
      <w:r w:rsidR="008E34C1" w:rsidRPr="000D4EC6">
        <w:rPr>
          <w:rFonts w:ascii="Book Antiqua" w:hAnsi="Book Antiqua"/>
          <w:lang w:bidi="ar-EG"/>
        </w:rPr>
        <w:t xml:space="preserve">Its </w:t>
      </w:r>
      <w:r w:rsidRPr="000D4EC6">
        <w:rPr>
          <w:rFonts w:ascii="Book Antiqua" w:hAnsi="Book Antiqua"/>
          <w:lang w:bidi="ar-EG"/>
        </w:rPr>
        <w:t xml:space="preserve">period </w:t>
      </w:r>
      <w:r w:rsidR="008E34C1" w:rsidRPr="000D4EC6">
        <w:rPr>
          <w:rFonts w:ascii="Book Antiqua" w:hAnsi="Book Antiqua"/>
          <w:lang w:bidi="ar-EG"/>
        </w:rPr>
        <w:t xml:space="preserve">is </w:t>
      </w:r>
      <w:r w:rsidRPr="000D4EC6">
        <w:rPr>
          <w:rFonts w:ascii="Book Antiqua" w:hAnsi="Book Antiqua"/>
          <w:lang w:bidi="ar-EG"/>
        </w:rPr>
        <w:t>(5)</w:t>
      </w:r>
      <w:r w:rsidR="008E34C1" w:rsidRPr="000D4EC6">
        <w:rPr>
          <w:rFonts w:ascii="Book Antiqua" w:hAnsi="Book Antiqua"/>
          <w:lang w:bidi="ar-EG"/>
        </w:rPr>
        <w:t xml:space="preserve"> five working days as a maximum</w:t>
      </w:r>
      <w:r w:rsidRPr="000D4EC6">
        <w:rPr>
          <w:rFonts w:ascii="Book Antiqua" w:hAnsi="Book Antiqua"/>
          <w:lang w:bidi="ar-EG"/>
        </w:rPr>
        <w:t xml:space="preserve"> and </w:t>
      </w:r>
      <w:r w:rsidR="008E34C1" w:rsidRPr="000D4EC6">
        <w:rPr>
          <w:rFonts w:ascii="Book Antiqua" w:hAnsi="Book Antiqua"/>
          <w:lang w:bidi="ar-EG"/>
        </w:rPr>
        <w:t xml:space="preserve">it is </w:t>
      </w:r>
      <w:r w:rsidRPr="000D4EC6">
        <w:rPr>
          <w:rFonts w:ascii="Book Antiqua" w:hAnsi="Book Antiqua"/>
          <w:lang w:bidi="ar-EG"/>
        </w:rPr>
        <w:t xml:space="preserve">granted to an employee or </w:t>
      </w:r>
      <w:r w:rsidR="00562512" w:rsidRPr="000D4EC6">
        <w:rPr>
          <w:rFonts w:ascii="Book Antiqua" w:hAnsi="Book Antiqua"/>
          <w:lang w:bidi="ar-EG"/>
        </w:rPr>
        <w:t>laborer</w:t>
      </w:r>
      <w:r w:rsidRPr="000D4EC6">
        <w:rPr>
          <w:rFonts w:ascii="Book Antiqua" w:hAnsi="Book Antiqua"/>
          <w:lang w:bidi="ar-EG"/>
        </w:rPr>
        <w:t xml:space="preserve"> (</w:t>
      </w:r>
      <w:r w:rsidR="008E34C1" w:rsidRPr="000D4EC6">
        <w:rPr>
          <w:rFonts w:ascii="Book Antiqua" w:hAnsi="Book Antiqua"/>
          <w:lang w:bidi="ar-EG"/>
        </w:rPr>
        <w:t>either</w:t>
      </w:r>
      <w:r w:rsidRPr="000D4EC6">
        <w:rPr>
          <w:rFonts w:ascii="Book Antiqua" w:hAnsi="Book Antiqua"/>
          <w:lang w:bidi="ar-EG"/>
        </w:rPr>
        <w:t xml:space="preserve"> the father or mother)</w:t>
      </w:r>
      <w:r w:rsidR="008E34C1" w:rsidRPr="000D4EC6">
        <w:rPr>
          <w:rFonts w:ascii="Book Antiqua" w:hAnsi="Book Antiqua"/>
          <w:lang w:bidi="ar-EG"/>
        </w:rPr>
        <w:t>,</w:t>
      </w:r>
      <w:r w:rsidRPr="000D4EC6">
        <w:rPr>
          <w:rFonts w:ascii="Book Antiqua" w:hAnsi="Book Antiqua"/>
          <w:lang w:bidi="ar-EG"/>
        </w:rPr>
        <w:t xml:space="preserve"> who </w:t>
      </w:r>
      <w:r w:rsidR="008E34C1" w:rsidRPr="000D4EC6">
        <w:rPr>
          <w:rFonts w:ascii="Book Antiqua" w:hAnsi="Book Antiqua"/>
          <w:lang w:bidi="ar-EG"/>
        </w:rPr>
        <w:t>had a newborn baby</w:t>
      </w:r>
      <w:r w:rsidRPr="000D4EC6">
        <w:rPr>
          <w:rFonts w:ascii="Book Antiqua" w:hAnsi="Book Antiqua"/>
          <w:lang w:bidi="ar-EG"/>
        </w:rPr>
        <w:t xml:space="preserve">, </w:t>
      </w:r>
      <w:r w:rsidR="008E34C1" w:rsidRPr="000D4EC6">
        <w:rPr>
          <w:rFonts w:ascii="Book Antiqua" w:hAnsi="Book Antiqua"/>
          <w:lang w:bidi="ar-EG"/>
        </w:rPr>
        <w:t xml:space="preserve">in order </w:t>
      </w:r>
      <w:r w:rsidRPr="000D4EC6">
        <w:rPr>
          <w:rFonts w:ascii="Book Antiqua" w:hAnsi="Book Antiqua"/>
          <w:lang w:bidi="ar-EG"/>
        </w:rPr>
        <w:t>to take care of his child</w:t>
      </w:r>
      <w:r w:rsidR="008E34C1" w:rsidRPr="000D4EC6">
        <w:rPr>
          <w:rFonts w:ascii="Book Antiqua" w:hAnsi="Book Antiqua"/>
          <w:lang w:bidi="ar-EG"/>
        </w:rPr>
        <w:t xml:space="preserve">, whether </w:t>
      </w:r>
      <w:r w:rsidR="007E5FFC" w:rsidRPr="000D4EC6">
        <w:rPr>
          <w:rFonts w:ascii="Book Antiqua" w:hAnsi="Book Antiqua"/>
          <w:lang w:bidi="ar-EG"/>
        </w:rPr>
        <w:t xml:space="preserve">in a continuous or </w:t>
      </w:r>
      <w:r w:rsidRPr="000D4EC6">
        <w:rPr>
          <w:rFonts w:ascii="Book Antiqua" w:hAnsi="Book Antiqua"/>
          <w:lang w:bidi="ar-EG"/>
        </w:rPr>
        <w:t xml:space="preserve">intermittent </w:t>
      </w:r>
      <w:r w:rsidR="007E5FFC" w:rsidRPr="000D4EC6">
        <w:rPr>
          <w:rFonts w:ascii="Book Antiqua" w:hAnsi="Book Antiqua"/>
          <w:lang w:bidi="ar-EG"/>
        </w:rPr>
        <w:t xml:space="preserve">manner </w:t>
      </w:r>
      <w:r w:rsidRPr="000D4EC6">
        <w:rPr>
          <w:rFonts w:ascii="Book Antiqua" w:hAnsi="Book Antiqua"/>
          <w:lang w:bidi="ar-EG"/>
        </w:rPr>
        <w:t xml:space="preserve">during a period of (6) six months from the </w:t>
      </w:r>
      <w:r w:rsidR="007E5FFC" w:rsidRPr="000D4EC6">
        <w:rPr>
          <w:rFonts w:ascii="Book Antiqua" w:hAnsi="Book Antiqua"/>
          <w:lang w:bidi="ar-EG"/>
        </w:rPr>
        <w:t xml:space="preserve">birth </w:t>
      </w:r>
      <w:r w:rsidRPr="000D4EC6">
        <w:rPr>
          <w:rFonts w:ascii="Book Antiqua" w:hAnsi="Book Antiqua"/>
          <w:lang w:bidi="ar-EG"/>
        </w:rPr>
        <w:t>date of the child.</w:t>
      </w:r>
    </w:p>
    <w:p w:rsidR="009C1EF1" w:rsidRPr="000D4EC6" w:rsidRDefault="007E5FFC" w:rsidP="000D4EC6">
      <w:pPr>
        <w:pStyle w:val="ListParagraph"/>
        <w:numPr>
          <w:ilvl w:val="0"/>
          <w:numId w:val="10"/>
        </w:numPr>
        <w:spacing w:line="360" w:lineRule="auto"/>
        <w:rPr>
          <w:rFonts w:ascii="Book Antiqua" w:hAnsi="Book Antiqua"/>
          <w:lang w:bidi="ar-EG"/>
        </w:rPr>
      </w:pPr>
      <w:r w:rsidRPr="000D4EC6">
        <w:rPr>
          <w:rFonts w:ascii="Book Antiqua" w:hAnsi="Book Antiqua"/>
          <w:b/>
          <w:bCs/>
          <w:lang w:bidi="ar-EG"/>
        </w:rPr>
        <w:t>Sick leave</w:t>
      </w:r>
      <w:r w:rsidR="009C1EF1" w:rsidRPr="000D4EC6">
        <w:rPr>
          <w:rFonts w:ascii="Book Antiqua" w:hAnsi="Book Antiqua"/>
          <w:lang w:bidi="ar-EG"/>
        </w:rPr>
        <w:t xml:space="preserve">: </w:t>
      </w:r>
      <w:r w:rsidRPr="000D4EC6">
        <w:rPr>
          <w:rFonts w:ascii="Book Antiqua" w:hAnsi="Book Antiqua"/>
          <w:lang w:bidi="ar-EG"/>
        </w:rPr>
        <w:t xml:space="preserve">Its period </w:t>
      </w:r>
      <w:r w:rsidR="009C1EF1" w:rsidRPr="000D4EC6">
        <w:rPr>
          <w:rFonts w:ascii="Book Antiqua" w:hAnsi="Book Antiqua"/>
          <w:lang w:bidi="ar-EG"/>
        </w:rPr>
        <w:t xml:space="preserve">is not less than (90) ninety days, </w:t>
      </w:r>
      <w:r w:rsidRPr="000D4EC6">
        <w:rPr>
          <w:rFonts w:ascii="Book Antiqua" w:hAnsi="Book Antiqua"/>
          <w:lang w:bidi="ar-EG"/>
        </w:rPr>
        <w:t>according to the following</w:t>
      </w:r>
      <w:r w:rsidR="009C1EF1" w:rsidRPr="000D4EC6">
        <w:rPr>
          <w:rFonts w:ascii="Book Antiqua" w:hAnsi="Book Antiqua"/>
          <w:lang w:bidi="ar-EG"/>
        </w:rPr>
        <w:t>:</w:t>
      </w:r>
    </w:p>
    <w:p w:rsidR="007E5FFC" w:rsidRPr="000D4EC6" w:rsidRDefault="009C1EF1" w:rsidP="000D4EC6">
      <w:pPr>
        <w:pStyle w:val="ListParagraph"/>
        <w:numPr>
          <w:ilvl w:val="1"/>
          <w:numId w:val="10"/>
        </w:numPr>
        <w:spacing w:line="360" w:lineRule="auto"/>
        <w:rPr>
          <w:rFonts w:ascii="Book Antiqua" w:hAnsi="Book Antiqua"/>
          <w:lang w:bidi="ar-EG"/>
        </w:rPr>
      </w:pPr>
      <w:r w:rsidRPr="000D4EC6">
        <w:rPr>
          <w:rFonts w:ascii="Book Antiqua" w:hAnsi="Book Antiqua"/>
          <w:lang w:bidi="ar-EG"/>
        </w:rPr>
        <w:t xml:space="preserve">The first </w:t>
      </w:r>
      <w:r w:rsidR="007E5FFC" w:rsidRPr="000D4EC6">
        <w:rPr>
          <w:rFonts w:ascii="Book Antiqua" w:hAnsi="Book Antiqua"/>
          <w:lang w:bidi="ar-EG"/>
        </w:rPr>
        <w:t xml:space="preserve">(15) </w:t>
      </w:r>
      <w:r w:rsidRPr="000D4EC6">
        <w:rPr>
          <w:rFonts w:ascii="Book Antiqua" w:hAnsi="Book Antiqua"/>
          <w:lang w:bidi="ar-EG"/>
        </w:rPr>
        <w:t xml:space="preserve">fifteen days </w:t>
      </w:r>
      <w:r w:rsidR="007E5FFC" w:rsidRPr="000D4EC6">
        <w:rPr>
          <w:rFonts w:ascii="Book Antiqua" w:hAnsi="Book Antiqua"/>
          <w:lang w:bidi="ar-EG"/>
        </w:rPr>
        <w:t>with full wage;</w:t>
      </w:r>
    </w:p>
    <w:p w:rsidR="007E5FFC" w:rsidRPr="000D4EC6" w:rsidRDefault="007E5FFC" w:rsidP="000D4EC6">
      <w:pPr>
        <w:pStyle w:val="ListParagraph"/>
        <w:numPr>
          <w:ilvl w:val="1"/>
          <w:numId w:val="10"/>
        </w:numPr>
        <w:spacing w:line="360" w:lineRule="auto"/>
        <w:rPr>
          <w:rFonts w:ascii="Book Antiqua" w:hAnsi="Book Antiqua"/>
          <w:lang w:bidi="ar-EG"/>
        </w:rPr>
      </w:pPr>
      <w:r w:rsidRPr="000D4EC6">
        <w:rPr>
          <w:rFonts w:ascii="Book Antiqua" w:hAnsi="Book Antiqua"/>
          <w:lang w:bidi="ar-EG"/>
        </w:rPr>
        <w:t xml:space="preserve">The following </w:t>
      </w:r>
      <w:r w:rsidR="009C1EF1" w:rsidRPr="000D4EC6">
        <w:rPr>
          <w:rFonts w:ascii="Book Antiqua" w:hAnsi="Book Antiqua"/>
          <w:lang w:bidi="ar-EG"/>
        </w:rPr>
        <w:t xml:space="preserve">thirty </w:t>
      </w:r>
      <w:r w:rsidRPr="000D4EC6">
        <w:rPr>
          <w:rFonts w:ascii="Book Antiqua" w:hAnsi="Book Antiqua"/>
          <w:lang w:bidi="ar-EG"/>
        </w:rPr>
        <w:t xml:space="preserve">(30) </w:t>
      </w:r>
      <w:r w:rsidR="009C1EF1" w:rsidRPr="000D4EC6">
        <w:rPr>
          <w:rFonts w:ascii="Book Antiqua" w:hAnsi="Book Antiqua"/>
          <w:lang w:bidi="ar-EG"/>
        </w:rPr>
        <w:t xml:space="preserve">days </w:t>
      </w:r>
      <w:r w:rsidRPr="000D4EC6">
        <w:rPr>
          <w:rFonts w:ascii="Book Antiqua" w:hAnsi="Book Antiqua"/>
          <w:lang w:bidi="ar-EG"/>
        </w:rPr>
        <w:t>with half wage; and</w:t>
      </w:r>
    </w:p>
    <w:p w:rsidR="007E5FFC" w:rsidRPr="000D4EC6" w:rsidRDefault="009C1EF1" w:rsidP="000D4EC6">
      <w:pPr>
        <w:pStyle w:val="ListParagraph"/>
        <w:numPr>
          <w:ilvl w:val="1"/>
          <w:numId w:val="10"/>
        </w:numPr>
        <w:spacing w:line="360" w:lineRule="auto"/>
        <w:rPr>
          <w:rFonts w:ascii="Book Antiqua" w:hAnsi="Book Antiqua"/>
          <w:lang w:bidi="ar-EG"/>
        </w:rPr>
      </w:pPr>
      <w:r w:rsidRPr="000D4EC6">
        <w:rPr>
          <w:rFonts w:ascii="Book Antiqua" w:hAnsi="Book Antiqua"/>
          <w:lang w:bidi="ar-EG"/>
        </w:rPr>
        <w:t xml:space="preserve">The </w:t>
      </w:r>
      <w:r w:rsidR="007E5FFC" w:rsidRPr="000D4EC6">
        <w:rPr>
          <w:rFonts w:ascii="Book Antiqua" w:hAnsi="Book Antiqua"/>
          <w:lang w:bidi="ar-EG"/>
        </w:rPr>
        <w:t>following period without wage.</w:t>
      </w:r>
    </w:p>
    <w:p w:rsidR="0054553F" w:rsidRPr="000D4EC6" w:rsidRDefault="007E5FFC" w:rsidP="000D4EC6">
      <w:pPr>
        <w:pStyle w:val="ListParagraph"/>
        <w:numPr>
          <w:ilvl w:val="0"/>
          <w:numId w:val="10"/>
        </w:numPr>
        <w:spacing w:line="360" w:lineRule="auto"/>
        <w:rPr>
          <w:rFonts w:ascii="Book Antiqua" w:hAnsi="Book Antiqua"/>
          <w:lang w:bidi="ar-EG"/>
        </w:rPr>
      </w:pPr>
      <w:r w:rsidRPr="000D4EC6">
        <w:rPr>
          <w:rFonts w:ascii="Book Antiqua" w:hAnsi="Book Antiqua"/>
          <w:b/>
          <w:bCs/>
          <w:lang w:bidi="ar-EG"/>
        </w:rPr>
        <w:t>Bereavement leave</w:t>
      </w:r>
      <w:r w:rsidR="009C1EF1" w:rsidRPr="000D4EC6">
        <w:rPr>
          <w:rFonts w:ascii="Book Antiqua" w:hAnsi="Book Antiqua"/>
          <w:lang w:bidi="ar-EG"/>
        </w:rPr>
        <w:t xml:space="preserve">: Its </w:t>
      </w:r>
      <w:r w:rsidRPr="000D4EC6">
        <w:rPr>
          <w:rFonts w:ascii="Book Antiqua" w:hAnsi="Book Antiqua"/>
          <w:lang w:bidi="ar-EG"/>
        </w:rPr>
        <w:t xml:space="preserve">period </w:t>
      </w:r>
      <w:r w:rsidR="009C1EF1" w:rsidRPr="000D4EC6">
        <w:rPr>
          <w:rFonts w:ascii="Book Antiqua" w:hAnsi="Book Antiqua"/>
          <w:lang w:bidi="ar-EG"/>
        </w:rPr>
        <w:t>is no</w:t>
      </w:r>
      <w:r w:rsidRPr="000D4EC6">
        <w:rPr>
          <w:rFonts w:ascii="Book Antiqua" w:hAnsi="Book Antiqua"/>
          <w:lang w:bidi="ar-EG"/>
        </w:rPr>
        <w:t>t</w:t>
      </w:r>
      <w:r w:rsidR="009C1EF1" w:rsidRPr="000D4EC6">
        <w:rPr>
          <w:rFonts w:ascii="Book Antiqua" w:hAnsi="Book Antiqua"/>
          <w:lang w:bidi="ar-EG"/>
        </w:rPr>
        <w:t xml:space="preserve"> </w:t>
      </w:r>
      <w:r w:rsidRPr="000D4EC6">
        <w:rPr>
          <w:rFonts w:ascii="Book Antiqua" w:hAnsi="Book Antiqua"/>
          <w:lang w:bidi="ar-EG"/>
        </w:rPr>
        <w:t xml:space="preserve">less </w:t>
      </w:r>
      <w:r w:rsidR="009C1EF1" w:rsidRPr="000D4EC6">
        <w:rPr>
          <w:rFonts w:ascii="Book Antiqua" w:hAnsi="Book Antiqua"/>
          <w:lang w:bidi="ar-EG"/>
        </w:rPr>
        <w:t xml:space="preserve">than (5) five days, </w:t>
      </w:r>
      <w:r w:rsidR="0054553F" w:rsidRPr="000D4EC6">
        <w:rPr>
          <w:rFonts w:ascii="Book Antiqua" w:hAnsi="Book Antiqua"/>
          <w:lang w:bidi="ar-EG"/>
        </w:rPr>
        <w:t>in case of</w:t>
      </w:r>
      <w:r w:rsidR="009C1EF1" w:rsidRPr="000D4EC6">
        <w:rPr>
          <w:rFonts w:ascii="Book Antiqua" w:hAnsi="Book Antiqua"/>
          <w:lang w:bidi="ar-EG"/>
        </w:rPr>
        <w:t xml:space="preserve"> the death of the husband or wife</w:t>
      </w:r>
      <w:r w:rsidRPr="000D4EC6">
        <w:rPr>
          <w:rFonts w:ascii="Book Antiqua" w:hAnsi="Book Antiqua"/>
          <w:lang w:bidi="ar-EG"/>
        </w:rPr>
        <w:t xml:space="preserve">, </w:t>
      </w:r>
      <w:r w:rsidR="009C1EF1" w:rsidRPr="000D4EC6">
        <w:rPr>
          <w:rFonts w:ascii="Book Antiqua" w:hAnsi="Book Antiqua"/>
          <w:lang w:bidi="ar-EG"/>
        </w:rPr>
        <w:t xml:space="preserve">and (3) three days </w:t>
      </w:r>
      <w:r w:rsidR="0054553F" w:rsidRPr="000D4EC6">
        <w:rPr>
          <w:rFonts w:ascii="Book Antiqua" w:hAnsi="Book Antiqua"/>
          <w:lang w:bidi="ar-EG"/>
        </w:rPr>
        <w:t>in case of</w:t>
      </w:r>
      <w:r w:rsidR="009C1EF1" w:rsidRPr="000D4EC6">
        <w:rPr>
          <w:rFonts w:ascii="Book Antiqua" w:hAnsi="Book Antiqua"/>
          <w:lang w:bidi="ar-EG"/>
        </w:rPr>
        <w:t xml:space="preserve"> the death of the mother, father, son, any, sister, grand</w:t>
      </w:r>
      <w:r w:rsidR="0054553F" w:rsidRPr="000D4EC6">
        <w:rPr>
          <w:rFonts w:ascii="Book Antiqua" w:hAnsi="Book Antiqua"/>
          <w:lang w:bidi="ar-EG"/>
        </w:rPr>
        <w:t>son, grandfather or grandmother, starting from the date of death and this leave is paid.</w:t>
      </w:r>
    </w:p>
    <w:p w:rsidR="006C2434" w:rsidRPr="000D4EC6" w:rsidRDefault="0054553F" w:rsidP="000D4EC6">
      <w:pPr>
        <w:pStyle w:val="ListParagraph"/>
        <w:numPr>
          <w:ilvl w:val="0"/>
          <w:numId w:val="10"/>
        </w:numPr>
        <w:spacing w:line="360" w:lineRule="auto"/>
        <w:rPr>
          <w:rFonts w:ascii="Book Antiqua" w:hAnsi="Book Antiqua"/>
          <w:lang w:bidi="ar-EG"/>
        </w:rPr>
      </w:pPr>
      <w:proofErr w:type="gramStart"/>
      <w:r w:rsidRPr="000D4EC6">
        <w:rPr>
          <w:rFonts w:ascii="Book Antiqua" w:hAnsi="Book Antiqua"/>
          <w:b/>
          <w:bCs/>
          <w:lang w:bidi="ar-EG"/>
        </w:rPr>
        <w:t>Study leave</w:t>
      </w:r>
      <w:r w:rsidRPr="000D4EC6">
        <w:rPr>
          <w:rFonts w:ascii="Book Antiqua" w:hAnsi="Book Antiqua"/>
          <w:lang w:bidi="ar-EG"/>
        </w:rPr>
        <w:t>:</w:t>
      </w:r>
      <w:r w:rsidR="009C1EF1" w:rsidRPr="000D4EC6">
        <w:rPr>
          <w:rFonts w:ascii="Book Antiqua" w:hAnsi="Book Antiqua"/>
          <w:lang w:bidi="ar-EG"/>
        </w:rPr>
        <w:t xml:space="preserve"> </w:t>
      </w:r>
      <w:r w:rsidRPr="000D4EC6">
        <w:rPr>
          <w:rFonts w:ascii="Book Antiqua" w:hAnsi="Book Antiqua"/>
          <w:lang w:bidi="ar-EG"/>
        </w:rPr>
        <w:t>Its</w:t>
      </w:r>
      <w:r w:rsidR="009C1EF1" w:rsidRPr="000D4EC6">
        <w:rPr>
          <w:rFonts w:ascii="Book Antiqua" w:hAnsi="Book Antiqua"/>
          <w:lang w:bidi="ar-EG"/>
        </w:rPr>
        <w:t xml:space="preserve"> period </w:t>
      </w:r>
      <w:r w:rsidRPr="000D4EC6">
        <w:rPr>
          <w:rFonts w:ascii="Book Antiqua" w:hAnsi="Book Antiqua"/>
          <w:lang w:bidi="ar-EG"/>
        </w:rPr>
        <w:t xml:space="preserve">is </w:t>
      </w:r>
      <w:r w:rsidR="009C1EF1" w:rsidRPr="000D4EC6">
        <w:rPr>
          <w:rFonts w:ascii="Book Antiqua" w:hAnsi="Book Antiqua"/>
          <w:lang w:bidi="ar-EG"/>
        </w:rPr>
        <w:t>no</w:t>
      </w:r>
      <w:r w:rsidRPr="000D4EC6">
        <w:rPr>
          <w:rFonts w:ascii="Book Antiqua" w:hAnsi="Book Antiqua"/>
          <w:lang w:bidi="ar-EG"/>
        </w:rPr>
        <w:t>t</w:t>
      </w:r>
      <w:r w:rsidR="009C1EF1" w:rsidRPr="000D4EC6">
        <w:rPr>
          <w:rFonts w:ascii="Book Antiqua" w:hAnsi="Book Antiqua"/>
          <w:lang w:bidi="ar-EG"/>
        </w:rPr>
        <w:t xml:space="preserve"> less than (10) ten working days per </w:t>
      </w:r>
      <w:r w:rsidRPr="000D4EC6">
        <w:rPr>
          <w:rFonts w:ascii="Book Antiqua" w:hAnsi="Book Antiqua"/>
          <w:lang w:bidi="ar-EG"/>
        </w:rPr>
        <w:t>year</w:t>
      </w:r>
      <w:r w:rsidR="009C1EF1" w:rsidRPr="000D4EC6">
        <w:rPr>
          <w:rFonts w:ascii="Book Antiqua" w:hAnsi="Book Antiqua"/>
          <w:lang w:bidi="ar-EG"/>
        </w:rPr>
        <w:t xml:space="preserve">, </w:t>
      </w:r>
      <w:r w:rsidRPr="000D4EC6">
        <w:rPr>
          <w:rFonts w:ascii="Book Antiqua" w:hAnsi="Book Antiqua"/>
          <w:lang w:bidi="ar-EG"/>
        </w:rPr>
        <w:t xml:space="preserve">in </w:t>
      </w:r>
      <w:r w:rsidR="009C1EF1" w:rsidRPr="000D4EC6">
        <w:rPr>
          <w:rFonts w:ascii="Book Antiqua" w:hAnsi="Book Antiqua"/>
          <w:lang w:bidi="ar-EG"/>
        </w:rPr>
        <w:t xml:space="preserve">a </w:t>
      </w:r>
      <w:r w:rsidRPr="000D4EC6">
        <w:rPr>
          <w:rFonts w:ascii="Book Antiqua" w:hAnsi="Book Antiqua"/>
          <w:lang w:bidi="ar-EG"/>
        </w:rPr>
        <w:t xml:space="preserve">continuous </w:t>
      </w:r>
      <w:r w:rsidR="009C1EF1" w:rsidRPr="000D4EC6">
        <w:rPr>
          <w:rFonts w:ascii="Book Antiqua" w:hAnsi="Book Antiqua"/>
          <w:lang w:bidi="ar-EG"/>
        </w:rPr>
        <w:t xml:space="preserve">or intermittent </w:t>
      </w:r>
      <w:r w:rsidRPr="000D4EC6">
        <w:rPr>
          <w:rFonts w:ascii="Book Antiqua" w:hAnsi="Book Antiqua"/>
          <w:lang w:bidi="ar-EG"/>
        </w:rPr>
        <w:t xml:space="preserve">manner </w:t>
      </w:r>
      <w:r w:rsidR="009C1EF1" w:rsidRPr="000D4EC6">
        <w:rPr>
          <w:rFonts w:ascii="Book Antiqua" w:hAnsi="Book Antiqua"/>
          <w:lang w:bidi="ar-EG"/>
        </w:rPr>
        <w:t xml:space="preserve">for </w:t>
      </w:r>
      <w:r w:rsidRPr="000D4EC6">
        <w:rPr>
          <w:rFonts w:ascii="Book Antiqua" w:hAnsi="Book Antiqua"/>
          <w:lang w:bidi="ar-EG"/>
        </w:rPr>
        <w:t xml:space="preserve">the </w:t>
      </w:r>
      <w:r w:rsidR="009C1EF1" w:rsidRPr="000D4EC6">
        <w:rPr>
          <w:rFonts w:ascii="Book Antiqua" w:hAnsi="Book Antiqua"/>
          <w:lang w:bidi="ar-EG"/>
        </w:rPr>
        <w:t>employee</w:t>
      </w:r>
      <w:r w:rsidRPr="000D4EC6">
        <w:rPr>
          <w:rFonts w:ascii="Book Antiqua" w:hAnsi="Book Antiqua"/>
          <w:lang w:bidi="ar-EG"/>
        </w:rPr>
        <w:t xml:space="preserve"> or laborer who is </w:t>
      </w:r>
      <w:r w:rsidR="006C2434" w:rsidRPr="000D4EC6">
        <w:rPr>
          <w:rFonts w:ascii="Book Antiqua" w:hAnsi="Book Antiqua"/>
          <w:lang w:bidi="ar-EG"/>
        </w:rPr>
        <w:t xml:space="preserve">an affiliate or regularly studying at one of the educational institutions approved </w:t>
      </w:r>
      <w:r w:rsidR="009C1EF1" w:rsidRPr="000D4EC6">
        <w:rPr>
          <w:rFonts w:ascii="Book Antiqua" w:hAnsi="Book Antiqua"/>
          <w:lang w:bidi="ar-EG"/>
        </w:rPr>
        <w:t xml:space="preserve">by the </w:t>
      </w:r>
      <w:r w:rsidR="006C2434" w:rsidRPr="000D4EC6">
        <w:rPr>
          <w:rFonts w:ascii="Book Antiqua" w:hAnsi="Book Antiqua"/>
          <w:lang w:bidi="ar-EG"/>
        </w:rPr>
        <w:t>Ministry</w:t>
      </w:r>
      <w:r w:rsidR="009C1EF1" w:rsidRPr="000D4EC6">
        <w:rPr>
          <w:rFonts w:ascii="Book Antiqua" w:hAnsi="Book Antiqua"/>
          <w:lang w:bidi="ar-EG"/>
        </w:rPr>
        <w:t xml:space="preserve"> of Education, whether the educational institution is inside or outside the </w:t>
      </w:r>
      <w:r w:rsidR="00CA5721" w:rsidRPr="000D4EC6">
        <w:rPr>
          <w:rFonts w:ascii="Book Antiqua" w:hAnsi="Book Antiqua"/>
          <w:lang w:bidi="ar-EG"/>
        </w:rPr>
        <w:t>state</w:t>
      </w:r>
      <w:r w:rsidR="009C1EF1" w:rsidRPr="000D4EC6">
        <w:rPr>
          <w:rFonts w:ascii="Book Antiqua" w:hAnsi="Book Antiqua"/>
          <w:lang w:bidi="ar-EG"/>
        </w:rPr>
        <w:t xml:space="preserve">, in order to </w:t>
      </w:r>
      <w:r w:rsidR="006C2434" w:rsidRPr="000D4EC6">
        <w:rPr>
          <w:rFonts w:ascii="Book Antiqua" w:hAnsi="Book Antiqua"/>
          <w:lang w:bidi="ar-EG"/>
        </w:rPr>
        <w:t>do the exams and this leave is paid.</w:t>
      </w:r>
      <w:proofErr w:type="gramEnd"/>
    </w:p>
    <w:p w:rsidR="006C2434" w:rsidRPr="000D4EC6" w:rsidRDefault="009C1EF1" w:rsidP="000D4EC6">
      <w:pPr>
        <w:pStyle w:val="ListParagraph"/>
        <w:numPr>
          <w:ilvl w:val="0"/>
          <w:numId w:val="10"/>
        </w:numPr>
        <w:spacing w:line="360" w:lineRule="auto"/>
        <w:rPr>
          <w:rFonts w:ascii="Book Antiqua" w:hAnsi="Book Antiqua"/>
          <w:lang w:bidi="ar-EG"/>
        </w:rPr>
      </w:pPr>
      <w:r w:rsidRPr="000D4EC6">
        <w:rPr>
          <w:rFonts w:ascii="Book Antiqua" w:hAnsi="Book Antiqua"/>
          <w:lang w:bidi="ar-EG"/>
        </w:rPr>
        <w:lastRenderedPageBreak/>
        <w:t xml:space="preserve">The </w:t>
      </w:r>
      <w:r w:rsidR="006C2434" w:rsidRPr="000D4EC6">
        <w:rPr>
          <w:rFonts w:ascii="Book Antiqua" w:hAnsi="Book Antiqua"/>
          <w:lang w:bidi="ar-EG"/>
        </w:rPr>
        <w:t xml:space="preserve">citizen </w:t>
      </w:r>
      <w:r w:rsidRPr="000D4EC6">
        <w:rPr>
          <w:rFonts w:ascii="Book Antiqua" w:hAnsi="Book Antiqua"/>
          <w:lang w:bidi="ar-EG"/>
        </w:rPr>
        <w:t xml:space="preserve">employee or </w:t>
      </w:r>
      <w:r w:rsidR="00562512" w:rsidRPr="000D4EC6">
        <w:rPr>
          <w:rFonts w:ascii="Book Antiqua" w:hAnsi="Book Antiqua"/>
          <w:lang w:bidi="ar-EG"/>
        </w:rPr>
        <w:t>laborer</w:t>
      </w:r>
      <w:r w:rsidRPr="000D4EC6">
        <w:rPr>
          <w:rFonts w:ascii="Book Antiqua" w:hAnsi="Book Antiqua"/>
          <w:lang w:bidi="ar-EG"/>
        </w:rPr>
        <w:t xml:space="preserve"> </w:t>
      </w:r>
      <w:r w:rsidR="006C2434" w:rsidRPr="000D4EC6">
        <w:rPr>
          <w:rFonts w:ascii="Book Antiqua" w:hAnsi="Book Antiqua"/>
          <w:lang w:bidi="ar-EG"/>
        </w:rPr>
        <w:t>shall be</w:t>
      </w:r>
      <w:r w:rsidRPr="000D4EC6">
        <w:rPr>
          <w:rFonts w:ascii="Book Antiqua" w:hAnsi="Book Antiqua"/>
          <w:lang w:bidi="ar-EG"/>
        </w:rPr>
        <w:t xml:space="preserve"> entitled to </w:t>
      </w:r>
      <w:r w:rsidR="006C2434" w:rsidRPr="000D4EC6">
        <w:rPr>
          <w:rFonts w:ascii="Book Antiqua" w:hAnsi="Book Antiqua"/>
          <w:lang w:bidi="ar-EG"/>
        </w:rPr>
        <w:t>get a leave to perform the national and reserve service, in accordance with the legislations in force in the state.</w:t>
      </w:r>
    </w:p>
    <w:p w:rsidR="006C2434" w:rsidRPr="000D4EC6" w:rsidRDefault="006C2434" w:rsidP="000D4EC6">
      <w:pPr>
        <w:spacing w:line="360" w:lineRule="auto"/>
        <w:rPr>
          <w:rFonts w:ascii="Book Antiqua" w:hAnsi="Book Antiqua"/>
          <w:lang w:bidi="ar-EG"/>
        </w:rPr>
      </w:pPr>
    </w:p>
    <w:p w:rsidR="00B45086" w:rsidRPr="000D4EC6" w:rsidRDefault="009C1EF1" w:rsidP="000D4EC6">
      <w:pPr>
        <w:pStyle w:val="ListParagraph"/>
        <w:numPr>
          <w:ilvl w:val="0"/>
          <w:numId w:val="9"/>
        </w:numPr>
        <w:spacing w:line="360" w:lineRule="auto"/>
        <w:rPr>
          <w:rFonts w:ascii="Book Antiqua" w:hAnsi="Book Antiqua"/>
          <w:lang w:bidi="ar-EG"/>
        </w:rPr>
      </w:pPr>
      <w:r w:rsidRPr="000D4EC6">
        <w:rPr>
          <w:rFonts w:ascii="Book Antiqua" w:hAnsi="Book Antiqua"/>
          <w:b/>
          <w:bCs/>
          <w:lang w:bidi="ar-EG"/>
        </w:rPr>
        <w:t>Official holidays</w:t>
      </w:r>
      <w:r w:rsidRPr="000D4EC6">
        <w:rPr>
          <w:rFonts w:ascii="Book Antiqua" w:hAnsi="Book Antiqua"/>
          <w:lang w:bidi="ar-EG"/>
        </w:rPr>
        <w:t xml:space="preserve">: </w:t>
      </w:r>
      <w:r w:rsidR="006C2434" w:rsidRPr="000D4EC6">
        <w:rPr>
          <w:rFonts w:ascii="Book Antiqua" w:hAnsi="Book Antiqua"/>
          <w:lang w:bidi="ar-EG"/>
        </w:rPr>
        <w:t>T</w:t>
      </w:r>
      <w:r w:rsidRPr="000D4EC6">
        <w:rPr>
          <w:rFonts w:ascii="Book Antiqua" w:hAnsi="Book Antiqua"/>
          <w:lang w:bidi="ar-EG"/>
        </w:rPr>
        <w:t xml:space="preserve">heir </w:t>
      </w:r>
      <w:r w:rsidR="006C2434" w:rsidRPr="000D4EC6">
        <w:rPr>
          <w:rFonts w:ascii="Book Antiqua" w:hAnsi="Book Antiqua"/>
          <w:lang w:bidi="ar-EG"/>
        </w:rPr>
        <w:t>period</w:t>
      </w:r>
      <w:r w:rsidRPr="000D4EC6">
        <w:rPr>
          <w:rFonts w:ascii="Book Antiqua" w:hAnsi="Book Antiqua"/>
          <w:lang w:bidi="ar-EG"/>
        </w:rPr>
        <w:t xml:space="preserve"> is the same as specified in the official holidays</w:t>
      </w:r>
      <w:r w:rsidR="00B45086" w:rsidRPr="000D4EC6">
        <w:rPr>
          <w:rFonts w:ascii="Book Antiqua" w:hAnsi="Book Antiqua"/>
          <w:lang w:bidi="ar-EG"/>
        </w:rPr>
        <w:t xml:space="preserve"> defined </w:t>
      </w:r>
      <w:r w:rsidRPr="000D4EC6">
        <w:rPr>
          <w:rFonts w:ascii="Book Antiqua" w:hAnsi="Book Antiqua"/>
          <w:lang w:bidi="ar-EG"/>
        </w:rPr>
        <w:t xml:space="preserve">by a </w:t>
      </w:r>
      <w:r w:rsidR="00B45086" w:rsidRPr="000D4EC6">
        <w:rPr>
          <w:rFonts w:ascii="Book Antiqua" w:hAnsi="Book Antiqua"/>
          <w:lang w:bidi="ar-EG"/>
        </w:rPr>
        <w:t>resolution</w:t>
      </w:r>
      <w:r w:rsidRPr="000D4EC6">
        <w:rPr>
          <w:rFonts w:ascii="Book Antiqua" w:hAnsi="Book Antiqua"/>
          <w:lang w:bidi="ar-EG"/>
        </w:rPr>
        <w:t xml:space="preserve"> of the </w:t>
      </w:r>
      <w:r w:rsidR="00B45086" w:rsidRPr="000D4EC6">
        <w:rPr>
          <w:rFonts w:ascii="Book Antiqua" w:hAnsi="Book Antiqua"/>
          <w:lang w:bidi="ar-EG"/>
        </w:rPr>
        <w:t>Cabinet</w:t>
      </w:r>
      <w:r w:rsidRPr="000D4EC6">
        <w:rPr>
          <w:rFonts w:ascii="Book Antiqua" w:hAnsi="Book Antiqua"/>
          <w:lang w:bidi="ar-EG"/>
        </w:rPr>
        <w:t>.</w:t>
      </w:r>
    </w:p>
    <w:p w:rsidR="00B45086" w:rsidRPr="000D4EC6" w:rsidRDefault="009C1EF1" w:rsidP="000D4EC6">
      <w:pPr>
        <w:pStyle w:val="ListParagraph"/>
        <w:numPr>
          <w:ilvl w:val="0"/>
          <w:numId w:val="9"/>
        </w:numPr>
        <w:spacing w:line="360" w:lineRule="auto"/>
        <w:rPr>
          <w:rFonts w:ascii="Book Antiqua" w:hAnsi="Book Antiqua"/>
          <w:lang w:bidi="ar-EG"/>
        </w:rPr>
      </w:pPr>
      <w:r w:rsidRPr="000D4EC6">
        <w:rPr>
          <w:rFonts w:ascii="Book Antiqua" w:hAnsi="Book Antiqua"/>
          <w:lang w:bidi="ar-EG"/>
        </w:rPr>
        <w:t xml:space="preserve">The law specifies the rules </w:t>
      </w:r>
      <w:r w:rsidR="00B45086" w:rsidRPr="000D4EC6">
        <w:rPr>
          <w:rFonts w:ascii="Book Antiqua" w:hAnsi="Book Antiqua"/>
          <w:lang w:bidi="ar-EG"/>
        </w:rPr>
        <w:t>and</w:t>
      </w:r>
      <w:r w:rsidRPr="000D4EC6">
        <w:rPr>
          <w:rFonts w:ascii="Book Antiqua" w:hAnsi="Book Antiqua"/>
          <w:lang w:bidi="ar-EG"/>
        </w:rPr>
        <w:t xml:space="preserve"> procedures for </w:t>
      </w:r>
      <w:r w:rsidR="00B45086" w:rsidRPr="000D4EC6">
        <w:rPr>
          <w:rFonts w:ascii="Book Antiqua" w:hAnsi="Book Antiqua"/>
          <w:lang w:bidi="ar-EG"/>
        </w:rPr>
        <w:t>granting the aforementioned leav</w:t>
      </w:r>
      <w:r w:rsidRPr="000D4EC6">
        <w:rPr>
          <w:rFonts w:ascii="Book Antiqua" w:hAnsi="Book Antiqua"/>
          <w:lang w:bidi="ar-EG"/>
        </w:rPr>
        <w:t>es</w:t>
      </w:r>
      <w:r w:rsidR="00B45086" w:rsidRPr="000D4EC6">
        <w:rPr>
          <w:rFonts w:ascii="Book Antiqua" w:hAnsi="Book Antiqua"/>
          <w:lang w:bidi="ar-EG"/>
        </w:rPr>
        <w:t xml:space="preserve">, </w:t>
      </w:r>
      <w:r w:rsidRPr="000D4EC6">
        <w:rPr>
          <w:rFonts w:ascii="Book Antiqua" w:hAnsi="Book Antiqua"/>
          <w:lang w:bidi="ar-EG"/>
        </w:rPr>
        <w:t xml:space="preserve">the possibility of working during them, cases and conditions for the transfer of annual </w:t>
      </w:r>
      <w:r w:rsidR="00B45086" w:rsidRPr="000D4EC6">
        <w:rPr>
          <w:rFonts w:ascii="Book Antiqua" w:hAnsi="Book Antiqua"/>
          <w:lang w:bidi="ar-EG"/>
        </w:rPr>
        <w:t>leaves</w:t>
      </w:r>
      <w:r w:rsidRPr="000D4EC6">
        <w:rPr>
          <w:rFonts w:ascii="Book Antiqua" w:hAnsi="Book Antiqua"/>
          <w:lang w:bidi="ar-EG"/>
        </w:rPr>
        <w:t xml:space="preserve">, </w:t>
      </w:r>
      <w:r w:rsidR="00B45086" w:rsidRPr="000D4EC6">
        <w:rPr>
          <w:rFonts w:ascii="Book Antiqua" w:hAnsi="Book Antiqua"/>
          <w:lang w:bidi="ar-EG"/>
        </w:rPr>
        <w:t xml:space="preserve">getting </w:t>
      </w:r>
      <w:r w:rsidRPr="000D4EC6">
        <w:rPr>
          <w:rFonts w:ascii="Book Antiqua" w:hAnsi="Book Antiqua"/>
          <w:lang w:bidi="ar-EG"/>
        </w:rPr>
        <w:t xml:space="preserve">compensation </w:t>
      </w:r>
      <w:r w:rsidR="00B45086" w:rsidRPr="000D4EC6">
        <w:rPr>
          <w:rFonts w:ascii="Book Antiqua" w:hAnsi="Book Antiqua"/>
          <w:lang w:bidi="ar-EG"/>
        </w:rPr>
        <w:t xml:space="preserve">for them, as well as </w:t>
      </w:r>
      <w:r w:rsidRPr="000D4EC6">
        <w:rPr>
          <w:rFonts w:ascii="Book Antiqua" w:hAnsi="Book Antiqua"/>
          <w:lang w:bidi="ar-EG"/>
        </w:rPr>
        <w:t>the rules and procedures for granting any other lea</w:t>
      </w:r>
      <w:r w:rsidR="00B45086" w:rsidRPr="000D4EC6">
        <w:rPr>
          <w:rFonts w:ascii="Book Antiqua" w:hAnsi="Book Antiqua"/>
          <w:lang w:bidi="ar-EG"/>
        </w:rPr>
        <w:t>ves</w:t>
      </w:r>
      <w:r w:rsidRPr="000D4EC6">
        <w:rPr>
          <w:rFonts w:ascii="Book Antiqua" w:hAnsi="Book Antiqua"/>
          <w:lang w:bidi="ar-EG"/>
        </w:rPr>
        <w:t xml:space="preserve">, whether </w:t>
      </w:r>
      <w:r w:rsidR="00B45086" w:rsidRPr="000D4EC6">
        <w:rPr>
          <w:rFonts w:ascii="Book Antiqua" w:hAnsi="Book Antiqua"/>
          <w:lang w:bidi="ar-EG"/>
        </w:rPr>
        <w:t>paid or unpaid</w:t>
      </w:r>
      <w:r w:rsidRPr="000D4EC6">
        <w:rPr>
          <w:rFonts w:ascii="Book Antiqua" w:hAnsi="Book Antiqua"/>
          <w:lang w:bidi="ar-EG"/>
        </w:rPr>
        <w:t>.</w:t>
      </w:r>
    </w:p>
    <w:p w:rsidR="00531F26" w:rsidRPr="000D4EC6" w:rsidRDefault="00B45086" w:rsidP="000D4EC6">
      <w:pPr>
        <w:pStyle w:val="ListParagraph"/>
        <w:numPr>
          <w:ilvl w:val="0"/>
          <w:numId w:val="9"/>
        </w:numPr>
        <w:spacing w:line="360" w:lineRule="auto"/>
        <w:rPr>
          <w:rFonts w:ascii="Book Antiqua" w:hAnsi="Book Antiqua"/>
          <w:lang w:bidi="ar-EG"/>
        </w:rPr>
      </w:pPr>
      <w:r w:rsidRPr="000D4EC6">
        <w:rPr>
          <w:rFonts w:ascii="Book Antiqua" w:hAnsi="Book Antiqua"/>
          <w:lang w:bidi="ar-EG"/>
        </w:rPr>
        <w:t xml:space="preserve">The </w:t>
      </w:r>
      <w:r w:rsidR="009C1EF1" w:rsidRPr="000D4EC6">
        <w:rPr>
          <w:rFonts w:ascii="Book Antiqua" w:hAnsi="Book Antiqua"/>
          <w:lang w:bidi="ar-EG"/>
        </w:rPr>
        <w:t xml:space="preserve">employee or </w:t>
      </w:r>
      <w:r w:rsidR="00562512" w:rsidRPr="000D4EC6">
        <w:rPr>
          <w:rFonts w:ascii="Book Antiqua" w:hAnsi="Book Antiqua"/>
          <w:lang w:bidi="ar-EG"/>
        </w:rPr>
        <w:t>laborer</w:t>
      </w:r>
      <w:r w:rsidR="009C1EF1" w:rsidRPr="000D4EC6">
        <w:rPr>
          <w:rFonts w:ascii="Book Antiqua" w:hAnsi="Book Antiqua"/>
          <w:lang w:bidi="ar-EG"/>
        </w:rPr>
        <w:t xml:space="preserve"> </w:t>
      </w:r>
      <w:r w:rsidRPr="000D4EC6">
        <w:rPr>
          <w:rFonts w:ascii="Book Antiqua" w:hAnsi="Book Antiqua"/>
          <w:lang w:bidi="ar-EG"/>
        </w:rPr>
        <w:t xml:space="preserve">working as per </w:t>
      </w:r>
      <w:r w:rsidR="009C1EF1" w:rsidRPr="000D4EC6">
        <w:rPr>
          <w:rFonts w:ascii="Book Antiqua" w:hAnsi="Book Antiqua"/>
          <w:lang w:bidi="ar-EG"/>
        </w:rPr>
        <w:t xml:space="preserve">other types of work shall be entitled to </w:t>
      </w:r>
      <w:r w:rsidRPr="000D4EC6">
        <w:rPr>
          <w:rFonts w:ascii="Book Antiqua" w:hAnsi="Book Antiqua"/>
          <w:lang w:bidi="ar-EG"/>
        </w:rPr>
        <w:t xml:space="preserve">get </w:t>
      </w:r>
      <w:r w:rsidR="009C1EF1" w:rsidRPr="000D4EC6">
        <w:rPr>
          <w:rFonts w:ascii="Book Antiqua" w:hAnsi="Book Antiqua"/>
          <w:lang w:bidi="ar-EG"/>
        </w:rPr>
        <w:t xml:space="preserve">an annual </w:t>
      </w:r>
      <w:r w:rsidRPr="000D4EC6">
        <w:rPr>
          <w:rFonts w:ascii="Book Antiqua" w:hAnsi="Book Antiqua"/>
          <w:lang w:bidi="ar-EG"/>
        </w:rPr>
        <w:t xml:space="preserve">leave </w:t>
      </w:r>
      <w:r w:rsidR="009C1EF1" w:rsidRPr="000D4EC6">
        <w:rPr>
          <w:rFonts w:ascii="Book Antiqua" w:hAnsi="Book Antiqua"/>
          <w:lang w:bidi="ar-EG"/>
        </w:rPr>
        <w:t xml:space="preserve">calculated </w:t>
      </w:r>
      <w:r w:rsidR="00531F26" w:rsidRPr="000D4EC6">
        <w:rPr>
          <w:rFonts w:ascii="Book Antiqua" w:hAnsi="Book Antiqua"/>
          <w:lang w:bidi="ar-EG"/>
        </w:rPr>
        <w:t xml:space="preserve">in </w:t>
      </w:r>
      <w:r w:rsidR="009C1EF1" w:rsidRPr="000D4EC6">
        <w:rPr>
          <w:rFonts w:ascii="Book Antiqua" w:hAnsi="Book Antiqua"/>
          <w:lang w:bidi="ar-EG"/>
        </w:rPr>
        <w:t>proportion to the hours or days of work</w:t>
      </w:r>
      <w:r w:rsidR="00531F26" w:rsidRPr="000D4EC6">
        <w:rPr>
          <w:rFonts w:ascii="Book Antiqua" w:hAnsi="Book Antiqua"/>
          <w:lang w:bidi="ar-EG"/>
        </w:rPr>
        <w:t xml:space="preserve">. Their entitlement </w:t>
      </w:r>
      <w:r w:rsidR="009C1EF1" w:rsidRPr="000D4EC6">
        <w:rPr>
          <w:rFonts w:ascii="Book Antiqua" w:hAnsi="Book Antiqua"/>
          <w:lang w:bidi="ar-EG"/>
        </w:rPr>
        <w:t xml:space="preserve">conditions and duration </w:t>
      </w:r>
      <w:proofErr w:type="gramStart"/>
      <w:r w:rsidR="00531F26" w:rsidRPr="000D4EC6">
        <w:rPr>
          <w:rFonts w:ascii="Book Antiqua" w:hAnsi="Book Antiqua"/>
          <w:lang w:bidi="ar-EG"/>
        </w:rPr>
        <w:t>shall be</w:t>
      </w:r>
      <w:r w:rsidR="009C1EF1" w:rsidRPr="000D4EC6">
        <w:rPr>
          <w:rFonts w:ascii="Book Antiqua" w:hAnsi="Book Antiqua"/>
          <w:lang w:bidi="ar-EG"/>
        </w:rPr>
        <w:t xml:space="preserve"> specified</w:t>
      </w:r>
      <w:proofErr w:type="gramEnd"/>
      <w:r w:rsidR="009C1EF1" w:rsidRPr="000D4EC6">
        <w:rPr>
          <w:rFonts w:ascii="Book Antiqua" w:hAnsi="Book Antiqua"/>
          <w:lang w:bidi="ar-EG"/>
        </w:rPr>
        <w:t xml:space="preserve"> in the </w:t>
      </w:r>
      <w:r w:rsidR="00562512" w:rsidRPr="000D4EC6">
        <w:rPr>
          <w:rFonts w:ascii="Book Antiqua" w:hAnsi="Book Antiqua"/>
          <w:lang w:bidi="ar-EG"/>
        </w:rPr>
        <w:t>employment contract</w:t>
      </w:r>
      <w:r w:rsidR="009C1EF1" w:rsidRPr="000D4EC6">
        <w:rPr>
          <w:rFonts w:ascii="Book Antiqua" w:hAnsi="Book Antiqua"/>
          <w:lang w:bidi="ar-EG"/>
        </w:rPr>
        <w:t xml:space="preserve">, as </w:t>
      </w:r>
      <w:r w:rsidR="00531F26" w:rsidRPr="000D4EC6">
        <w:rPr>
          <w:rFonts w:ascii="Book Antiqua" w:hAnsi="Book Antiqua"/>
          <w:lang w:bidi="ar-EG"/>
        </w:rPr>
        <w:t>set out</w:t>
      </w:r>
      <w:r w:rsidR="009C1EF1" w:rsidRPr="000D4EC6">
        <w:rPr>
          <w:rFonts w:ascii="Book Antiqua" w:hAnsi="Book Antiqua"/>
          <w:lang w:bidi="ar-EG"/>
        </w:rPr>
        <w:t xml:space="preserve"> by </w:t>
      </w:r>
      <w:r w:rsidR="00531F26" w:rsidRPr="000D4EC6">
        <w:rPr>
          <w:rFonts w:ascii="Book Antiqua" w:hAnsi="Book Antiqua"/>
          <w:lang w:bidi="ar-EG"/>
        </w:rPr>
        <w:t xml:space="preserve">the </w:t>
      </w:r>
      <w:r w:rsidR="009C1EF1" w:rsidRPr="000D4EC6">
        <w:rPr>
          <w:rFonts w:ascii="Book Antiqua" w:hAnsi="Book Antiqua"/>
          <w:lang w:bidi="ar-EG"/>
        </w:rPr>
        <w:t>law.</w:t>
      </w:r>
    </w:p>
    <w:p w:rsidR="000D4EC6" w:rsidRDefault="00531F26" w:rsidP="000D4EC6">
      <w:pPr>
        <w:pStyle w:val="ListParagraph"/>
        <w:numPr>
          <w:ilvl w:val="0"/>
          <w:numId w:val="9"/>
        </w:numPr>
        <w:spacing w:line="360" w:lineRule="auto"/>
        <w:rPr>
          <w:rFonts w:ascii="Book Antiqua" w:hAnsi="Book Antiqua"/>
          <w:lang w:bidi="ar-EG"/>
        </w:rPr>
      </w:pPr>
      <w:r w:rsidRPr="000D4EC6">
        <w:rPr>
          <w:rFonts w:ascii="Book Antiqua" w:hAnsi="Book Antiqua"/>
          <w:lang w:bidi="ar-EG"/>
        </w:rPr>
        <w:t xml:space="preserve">The </w:t>
      </w:r>
      <w:r w:rsidR="009C1EF1" w:rsidRPr="000D4EC6">
        <w:rPr>
          <w:rFonts w:ascii="Book Antiqua" w:hAnsi="Book Antiqua"/>
          <w:lang w:bidi="ar-EG"/>
        </w:rPr>
        <w:t xml:space="preserve">employee or </w:t>
      </w:r>
      <w:r w:rsidR="00562512" w:rsidRPr="000D4EC6">
        <w:rPr>
          <w:rFonts w:ascii="Book Antiqua" w:hAnsi="Book Antiqua"/>
          <w:lang w:bidi="ar-EG"/>
        </w:rPr>
        <w:t>laborer</w:t>
      </w:r>
      <w:r w:rsidR="009C1EF1" w:rsidRPr="000D4EC6">
        <w:rPr>
          <w:rFonts w:ascii="Book Antiqua" w:hAnsi="Book Antiqua"/>
          <w:lang w:bidi="ar-EG"/>
        </w:rPr>
        <w:t xml:space="preserve"> </w:t>
      </w:r>
      <w:proofErr w:type="gramStart"/>
      <w:r w:rsidR="009C1EF1" w:rsidRPr="000D4EC6">
        <w:rPr>
          <w:rFonts w:ascii="Book Antiqua" w:hAnsi="Book Antiqua"/>
          <w:lang w:bidi="ar-EG"/>
        </w:rPr>
        <w:t>may be granted</w:t>
      </w:r>
      <w:proofErr w:type="gramEnd"/>
      <w:r w:rsidR="009C1EF1" w:rsidRPr="000D4EC6">
        <w:rPr>
          <w:rFonts w:ascii="Book Antiqua" w:hAnsi="Book Antiqua"/>
          <w:lang w:bidi="ar-EG"/>
        </w:rPr>
        <w:t xml:space="preserve"> a</w:t>
      </w:r>
      <w:r w:rsidRPr="000D4EC6">
        <w:rPr>
          <w:rFonts w:ascii="Book Antiqua" w:hAnsi="Book Antiqua"/>
          <w:lang w:bidi="ar-EG"/>
        </w:rPr>
        <w:t>n unpaid</w:t>
      </w:r>
      <w:r w:rsidR="009C1EF1" w:rsidRPr="000D4EC6">
        <w:rPr>
          <w:rFonts w:ascii="Book Antiqua" w:hAnsi="Book Antiqua"/>
          <w:lang w:bidi="ar-EG"/>
        </w:rPr>
        <w:t xml:space="preserve"> </w:t>
      </w:r>
      <w:r w:rsidRPr="000D4EC6">
        <w:rPr>
          <w:rFonts w:ascii="Book Antiqua" w:hAnsi="Book Antiqua"/>
          <w:lang w:bidi="ar-EG"/>
        </w:rPr>
        <w:t xml:space="preserve">leave </w:t>
      </w:r>
      <w:r w:rsidR="009C1EF1" w:rsidRPr="000D4EC6">
        <w:rPr>
          <w:rFonts w:ascii="Book Antiqua" w:hAnsi="Book Antiqua"/>
          <w:lang w:bidi="ar-EG"/>
        </w:rPr>
        <w:t xml:space="preserve">as specified by the law or the </w:t>
      </w:r>
      <w:r w:rsidR="00562512" w:rsidRPr="000D4EC6">
        <w:rPr>
          <w:rFonts w:ascii="Book Antiqua" w:hAnsi="Book Antiqua"/>
          <w:lang w:bidi="ar-EG"/>
        </w:rPr>
        <w:t>employment contract</w:t>
      </w:r>
      <w:r w:rsidR="009C1EF1" w:rsidRPr="000D4EC6">
        <w:rPr>
          <w:rFonts w:ascii="Book Antiqua" w:hAnsi="Book Antiqua"/>
          <w:lang w:bidi="ar-EG"/>
        </w:rPr>
        <w:t>.</w:t>
      </w:r>
    </w:p>
    <w:p w:rsidR="000D4EC6" w:rsidRDefault="000D4EC6" w:rsidP="000D4EC6">
      <w:pPr>
        <w:pStyle w:val="ListParagraph"/>
        <w:spacing w:line="360" w:lineRule="auto"/>
        <w:ind w:left="360"/>
        <w:jc w:val="center"/>
        <w:rPr>
          <w:rFonts w:ascii="Book Antiqua" w:hAnsi="Book Antiqua"/>
          <w:lang w:bidi="ar-EG"/>
        </w:rPr>
      </w:pPr>
    </w:p>
    <w:p w:rsidR="000D4EC6" w:rsidRDefault="000D4EC6">
      <w:pPr>
        <w:rPr>
          <w:rFonts w:ascii="Book Antiqua" w:hAnsi="Book Antiqua"/>
          <w:lang w:bidi="ar-EG"/>
        </w:rPr>
      </w:pPr>
      <w:r>
        <w:rPr>
          <w:rFonts w:ascii="Book Antiqua" w:hAnsi="Book Antiqua"/>
          <w:lang w:bidi="ar-EG"/>
        </w:rPr>
        <w:br w:type="page"/>
      </w: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lastRenderedPageBreak/>
        <w:t>Article (10)</w:t>
      </w:r>
    </w:p>
    <w:p w:rsidR="009C1EF1" w:rsidRPr="000D4EC6" w:rsidRDefault="00531F26" w:rsidP="000D4EC6">
      <w:pPr>
        <w:spacing w:line="360" w:lineRule="auto"/>
        <w:jc w:val="center"/>
        <w:rPr>
          <w:rFonts w:ascii="Book Antiqua" w:hAnsi="Book Antiqua"/>
          <w:b/>
          <w:bCs/>
          <w:lang w:bidi="ar-EG"/>
        </w:rPr>
      </w:pPr>
      <w:r w:rsidRPr="000D4EC6">
        <w:rPr>
          <w:rFonts w:ascii="Book Antiqua" w:hAnsi="Book Antiqua"/>
          <w:b/>
          <w:bCs/>
          <w:lang w:bidi="ar-EG"/>
        </w:rPr>
        <w:t>Service termination</w:t>
      </w:r>
    </w:p>
    <w:p w:rsidR="00743F58" w:rsidRPr="000D4EC6" w:rsidRDefault="009C1EF1" w:rsidP="000D4EC6">
      <w:pPr>
        <w:spacing w:line="360" w:lineRule="auto"/>
        <w:rPr>
          <w:rFonts w:ascii="Book Antiqua" w:hAnsi="Book Antiqua"/>
          <w:lang w:bidi="ar-EG"/>
        </w:rPr>
      </w:pPr>
      <w:r w:rsidRPr="000D4EC6">
        <w:rPr>
          <w:rFonts w:ascii="Book Antiqua" w:hAnsi="Book Antiqua"/>
          <w:lang w:bidi="ar-EG"/>
        </w:rPr>
        <w:t xml:space="preserve">The service of the employee or </w:t>
      </w:r>
      <w:r w:rsidR="00562512" w:rsidRPr="000D4EC6">
        <w:rPr>
          <w:rFonts w:ascii="Book Antiqua" w:hAnsi="Book Antiqua"/>
          <w:lang w:bidi="ar-EG"/>
        </w:rPr>
        <w:t>laborer</w:t>
      </w:r>
      <w:r w:rsidRPr="000D4EC6">
        <w:rPr>
          <w:rFonts w:ascii="Book Antiqua" w:hAnsi="Book Antiqua"/>
          <w:lang w:bidi="ar-EG"/>
        </w:rPr>
        <w:t xml:space="preserve"> </w:t>
      </w:r>
      <w:proofErr w:type="gramStart"/>
      <w:r w:rsidRPr="000D4EC6">
        <w:rPr>
          <w:rFonts w:ascii="Book Antiqua" w:hAnsi="Book Antiqua"/>
          <w:lang w:bidi="ar-EG"/>
        </w:rPr>
        <w:t xml:space="preserve">shall </w:t>
      </w:r>
      <w:r w:rsidR="00531F26" w:rsidRPr="000D4EC6">
        <w:rPr>
          <w:rFonts w:ascii="Book Antiqua" w:hAnsi="Book Antiqua"/>
          <w:lang w:bidi="ar-EG"/>
        </w:rPr>
        <w:t>be ended</w:t>
      </w:r>
      <w:proofErr w:type="gramEnd"/>
      <w:r w:rsidRPr="000D4EC6">
        <w:rPr>
          <w:rFonts w:ascii="Book Antiqua" w:hAnsi="Book Antiqua"/>
          <w:lang w:bidi="ar-EG"/>
        </w:rPr>
        <w:t xml:space="preserve"> </w:t>
      </w:r>
      <w:r w:rsidR="00531F26" w:rsidRPr="000D4EC6">
        <w:rPr>
          <w:rFonts w:ascii="Book Antiqua" w:hAnsi="Book Antiqua"/>
          <w:lang w:bidi="ar-EG"/>
        </w:rPr>
        <w:t xml:space="preserve">by the expiry </w:t>
      </w:r>
      <w:r w:rsidRPr="000D4EC6">
        <w:rPr>
          <w:rFonts w:ascii="Book Antiqua" w:hAnsi="Book Antiqua"/>
          <w:lang w:bidi="ar-EG"/>
        </w:rPr>
        <w:t xml:space="preserve">of the </w:t>
      </w:r>
      <w:r w:rsidR="00562512" w:rsidRPr="000D4EC6">
        <w:rPr>
          <w:rFonts w:ascii="Book Antiqua" w:hAnsi="Book Antiqua"/>
          <w:lang w:bidi="ar-EG"/>
        </w:rPr>
        <w:t>employment contract</w:t>
      </w:r>
      <w:r w:rsidRPr="000D4EC6">
        <w:rPr>
          <w:rFonts w:ascii="Book Antiqua" w:hAnsi="Book Antiqua"/>
          <w:lang w:bidi="ar-EG"/>
        </w:rPr>
        <w:t xml:space="preserve">, or according to the reasons specified by </w:t>
      </w:r>
      <w:r w:rsidR="00531F26" w:rsidRPr="000D4EC6">
        <w:rPr>
          <w:rFonts w:ascii="Book Antiqua" w:hAnsi="Book Antiqua"/>
          <w:lang w:bidi="ar-EG"/>
        </w:rPr>
        <w:t xml:space="preserve">the </w:t>
      </w:r>
      <w:r w:rsidRPr="000D4EC6">
        <w:rPr>
          <w:rFonts w:ascii="Book Antiqua" w:hAnsi="Book Antiqua"/>
          <w:lang w:bidi="ar-EG"/>
        </w:rPr>
        <w:t>law.</w:t>
      </w:r>
    </w:p>
    <w:p w:rsidR="00531F26" w:rsidRPr="000D4EC6" w:rsidRDefault="00531F26" w:rsidP="000D4EC6">
      <w:pPr>
        <w:spacing w:line="360" w:lineRule="auto"/>
        <w:rPr>
          <w:rFonts w:ascii="Book Antiqua" w:hAnsi="Book Antiqua"/>
          <w:lang w:bidi="ar-EG"/>
        </w:rPr>
      </w:pP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t>Article (11)</w:t>
      </w:r>
    </w:p>
    <w:p w:rsidR="009C1EF1" w:rsidRPr="000D4EC6" w:rsidRDefault="00531F26" w:rsidP="000D4EC6">
      <w:pPr>
        <w:spacing w:line="360" w:lineRule="auto"/>
        <w:jc w:val="center"/>
        <w:rPr>
          <w:rFonts w:ascii="Book Antiqua" w:hAnsi="Book Antiqua"/>
          <w:b/>
          <w:bCs/>
          <w:lang w:bidi="ar-EG"/>
        </w:rPr>
      </w:pPr>
      <w:r w:rsidRPr="000D4EC6">
        <w:rPr>
          <w:rFonts w:ascii="Book Antiqua" w:hAnsi="Book Antiqua"/>
          <w:b/>
          <w:bCs/>
          <w:lang w:bidi="ar-EG"/>
        </w:rPr>
        <w:t>End-of-service</w:t>
      </w:r>
      <w:r w:rsidR="009C1EF1" w:rsidRPr="000D4EC6">
        <w:rPr>
          <w:rFonts w:ascii="Book Antiqua" w:hAnsi="Book Antiqua"/>
          <w:b/>
          <w:bCs/>
          <w:lang w:bidi="ar-EG"/>
        </w:rPr>
        <w:t xml:space="preserve"> </w:t>
      </w:r>
      <w:r w:rsidRPr="000D4EC6">
        <w:rPr>
          <w:rFonts w:ascii="Book Antiqua" w:hAnsi="Book Antiqua"/>
          <w:b/>
          <w:bCs/>
          <w:lang w:bidi="ar-EG"/>
        </w:rPr>
        <w:t>benefits</w:t>
      </w:r>
    </w:p>
    <w:p w:rsidR="004B71CB" w:rsidRPr="000D4EC6" w:rsidRDefault="009C1EF1" w:rsidP="000D4EC6">
      <w:pPr>
        <w:pStyle w:val="ListParagraph"/>
        <w:numPr>
          <w:ilvl w:val="0"/>
          <w:numId w:val="17"/>
        </w:numPr>
        <w:spacing w:line="360" w:lineRule="auto"/>
        <w:rPr>
          <w:rFonts w:ascii="Book Antiqua" w:hAnsi="Book Antiqua"/>
          <w:lang w:bidi="ar-EG"/>
        </w:rPr>
      </w:pPr>
      <w:r w:rsidRPr="000D4EC6">
        <w:rPr>
          <w:rFonts w:ascii="Book Antiqua" w:hAnsi="Book Antiqua"/>
          <w:lang w:bidi="ar-EG"/>
        </w:rPr>
        <w:t xml:space="preserve">The end-of-service </w:t>
      </w:r>
      <w:r w:rsidR="00531F26" w:rsidRPr="000D4EC6">
        <w:rPr>
          <w:rFonts w:ascii="Book Antiqua" w:hAnsi="Book Antiqua"/>
          <w:lang w:bidi="ar-EG"/>
        </w:rPr>
        <w:t xml:space="preserve">benefits </w:t>
      </w:r>
      <w:proofErr w:type="gramStart"/>
      <w:r w:rsidR="00531F26" w:rsidRPr="000D4EC6">
        <w:rPr>
          <w:rFonts w:ascii="Book Antiqua" w:hAnsi="Book Antiqua"/>
          <w:lang w:bidi="ar-EG"/>
        </w:rPr>
        <w:t>shall be granted</w:t>
      </w:r>
      <w:proofErr w:type="gramEnd"/>
      <w:r w:rsidR="00531F26" w:rsidRPr="000D4EC6">
        <w:rPr>
          <w:rFonts w:ascii="Book Antiqua" w:hAnsi="Book Antiqua"/>
          <w:lang w:bidi="ar-EG"/>
        </w:rPr>
        <w:t xml:space="preserve"> to </w:t>
      </w:r>
      <w:r w:rsidRPr="000D4EC6">
        <w:rPr>
          <w:rFonts w:ascii="Book Antiqua" w:hAnsi="Book Antiqua"/>
          <w:lang w:bidi="ar-EG"/>
        </w:rPr>
        <w:t xml:space="preserve">the </w:t>
      </w:r>
      <w:r w:rsidR="00531F26" w:rsidRPr="000D4EC6">
        <w:rPr>
          <w:rFonts w:ascii="Book Antiqua" w:hAnsi="Book Antiqua"/>
          <w:lang w:bidi="ar-EG"/>
        </w:rPr>
        <w:t xml:space="preserve">citizen </w:t>
      </w:r>
      <w:r w:rsidRPr="000D4EC6">
        <w:rPr>
          <w:rFonts w:ascii="Book Antiqua" w:hAnsi="Book Antiqua"/>
          <w:lang w:bidi="ar-EG"/>
        </w:rPr>
        <w:t xml:space="preserve">employee or </w:t>
      </w:r>
      <w:r w:rsidR="00562512" w:rsidRPr="000D4EC6">
        <w:rPr>
          <w:rFonts w:ascii="Book Antiqua" w:hAnsi="Book Antiqua"/>
          <w:lang w:bidi="ar-EG"/>
        </w:rPr>
        <w:t>laborer</w:t>
      </w:r>
      <w:r w:rsidRPr="000D4EC6">
        <w:rPr>
          <w:rFonts w:ascii="Book Antiqua" w:hAnsi="Book Antiqua"/>
          <w:lang w:bidi="ar-EG"/>
        </w:rPr>
        <w:t xml:space="preserve">, </w:t>
      </w:r>
      <w:r w:rsidR="004B71CB" w:rsidRPr="000D4EC6">
        <w:rPr>
          <w:rFonts w:ascii="Book Antiqua" w:hAnsi="Book Antiqua"/>
          <w:lang w:bidi="ar-EG"/>
        </w:rPr>
        <w:t xml:space="preserve">according to </w:t>
      </w:r>
      <w:r w:rsidRPr="000D4EC6">
        <w:rPr>
          <w:rFonts w:ascii="Book Antiqua" w:hAnsi="Book Antiqua"/>
          <w:lang w:bidi="ar-EG"/>
        </w:rPr>
        <w:t>the legislation</w:t>
      </w:r>
      <w:r w:rsidR="004B71CB" w:rsidRPr="000D4EC6">
        <w:rPr>
          <w:rFonts w:ascii="Book Antiqua" w:hAnsi="Book Antiqua"/>
          <w:lang w:bidi="ar-EG"/>
        </w:rPr>
        <w:t>s</w:t>
      </w:r>
      <w:r w:rsidRPr="000D4EC6">
        <w:rPr>
          <w:rFonts w:ascii="Book Antiqua" w:hAnsi="Book Antiqua"/>
          <w:lang w:bidi="ar-EG"/>
        </w:rPr>
        <w:t xml:space="preserve"> regulating the pension</w:t>
      </w:r>
      <w:r w:rsidR="004B71CB" w:rsidRPr="000D4EC6">
        <w:rPr>
          <w:rFonts w:ascii="Book Antiqua" w:hAnsi="Book Antiqua"/>
          <w:lang w:bidi="ar-EG"/>
        </w:rPr>
        <w:t>s</w:t>
      </w:r>
      <w:r w:rsidRPr="000D4EC6">
        <w:rPr>
          <w:rFonts w:ascii="Book Antiqua" w:hAnsi="Book Antiqua"/>
          <w:lang w:bidi="ar-EG"/>
        </w:rPr>
        <w:t xml:space="preserve"> and social </w:t>
      </w:r>
      <w:r w:rsidR="004B71CB" w:rsidRPr="000D4EC6">
        <w:rPr>
          <w:rFonts w:ascii="Book Antiqua" w:hAnsi="Book Antiqua"/>
          <w:lang w:bidi="ar-EG"/>
        </w:rPr>
        <w:t xml:space="preserve">insurances </w:t>
      </w:r>
      <w:r w:rsidRPr="000D4EC6">
        <w:rPr>
          <w:rFonts w:ascii="Book Antiqua" w:hAnsi="Book Antiqua"/>
          <w:lang w:bidi="ar-EG"/>
        </w:rPr>
        <w:t>a</w:t>
      </w:r>
      <w:r w:rsidR="004B71CB" w:rsidRPr="000D4EC6">
        <w:rPr>
          <w:rFonts w:ascii="Book Antiqua" w:hAnsi="Book Antiqua"/>
          <w:lang w:bidi="ar-EG"/>
        </w:rPr>
        <w:t>ffairs in the state.</w:t>
      </w:r>
    </w:p>
    <w:p w:rsidR="009C1EF1" w:rsidRPr="000D4EC6" w:rsidRDefault="009C1EF1" w:rsidP="000D4EC6">
      <w:pPr>
        <w:pStyle w:val="ListParagraph"/>
        <w:numPr>
          <w:ilvl w:val="0"/>
          <w:numId w:val="17"/>
        </w:numPr>
        <w:spacing w:line="360" w:lineRule="auto"/>
        <w:rPr>
          <w:rFonts w:ascii="Book Antiqua" w:hAnsi="Book Antiqua"/>
          <w:lang w:bidi="ar-EG"/>
        </w:rPr>
      </w:pPr>
      <w:r w:rsidRPr="000D4EC6">
        <w:rPr>
          <w:rFonts w:ascii="Book Antiqua" w:hAnsi="Book Antiqua"/>
          <w:lang w:bidi="ar-EG"/>
        </w:rPr>
        <w:t>A</w:t>
      </w:r>
      <w:r w:rsidR="004B71CB" w:rsidRPr="000D4EC6">
        <w:rPr>
          <w:rFonts w:ascii="Book Antiqua" w:hAnsi="Book Antiqua"/>
          <w:lang w:bidi="ar-EG"/>
        </w:rPr>
        <w:t xml:space="preserve"> foreign </w:t>
      </w:r>
      <w:r w:rsidRPr="000D4EC6">
        <w:rPr>
          <w:rFonts w:ascii="Book Antiqua" w:hAnsi="Book Antiqua"/>
          <w:lang w:bidi="ar-EG"/>
        </w:rPr>
        <w:t xml:space="preserve">employee or </w:t>
      </w:r>
      <w:r w:rsidR="00562512" w:rsidRPr="000D4EC6">
        <w:rPr>
          <w:rFonts w:ascii="Book Antiqua" w:hAnsi="Book Antiqua"/>
          <w:lang w:bidi="ar-EG"/>
        </w:rPr>
        <w:t>laborer</w:t>
      </w:r>
      <w:r w:rsidR="004B71CB" w:rsidRPr="000D4EC6">
        <w:rPr>
          <w:rFonts w:ascii="Book Antiqua" w:hAnsi="Book Antiqua"/>
          <w:lang w:bidi="ar-EG"/>
        </w:rPr>
        <w:t>,</w:t>
      </w:r>
      <w:r w:rsidRPr="000D4EC6">
        <w:rPr>
          <w:rFonts w:ascii="Book Antiqua" w:hAnsi="Book Antiqua"/>
          <w:lang w:bidi="ar-EG"/>
        </w:rPr>
        <w:t xml:space="preserve"> who has completed a continuous year in full-time service</w:t>
      </w:r>
      <w:r w:rsidR="004B71CB" w:rsidRPr="000D4EC6">
        <w:rPr>
          <w:rFonts w:ascii="Book Antiqua" w:hAnsi="Book Antiqua"/>
          <w:lang w:bidi="ar-EG"/>
        </w:rPr>
        <w:t>,</w:t>
      </w:r>
      <w:r w:rsidRPr="000D4EC6">
        <w:rPr>
          <w:rFonts w:ascii="Book Antiqua" w:hAnsi="Book Antiqua"/>
          <w:lang w:bidi="ar-EG"/>
        </w:rPr>
        <w:t xml:space="preserve"> </w:t>
      </w:r>
      <w:r w:rsidR="004B71CB" w:rsidRPr="000D4EC6">
        <w:rPr>
          <w:rFonts w:ascii="Book Antiqua" w:hAnsi="Book Antiqua"/>
          <w:lang w:bidi="ar-EG"/>
        </w:rPr>
        <w:t>shall be</w:t>
      </w:r>
      <w:r w:rsidRPr="000D4EC6">
        <w:rPr>
          <w:rFonts w:ascii="Book Antiqua" w:hAnsi="Book Antiqua"/>
          <w:lang w:bidi="ar-EG"/>
        </w:rPr>
        <w:t xml:space="preserve"> entitled to </w:t>
      </w:r>
      <w:r w:rsidR="004B71CB" w:rsidRPr="000D4EC6">
        <w:rPr>
          <w:rFonts w:ascii="Book Antiqua" w:hAnsi="Book Antiqua"/>
          <w:lang w:bidi="ar-EG"/>
        </w:rPr>
        <w:t xml:space="preserve">get </w:t>
      </w:r>
      <w:r w:rsidRPr="000D4EC6">
        <w:rPr>
          <w:rFonts w:ascii="Book Antiqua" w:hAnsi="Book Antiqua"/>
          <w:lang w:bidi="ar-EG"/>
        </w:rPr>
        <w:t xml:space="preserve">a </w:t>
      </w:r>
      <w:r w:rsidR="004B71CB" w:rsidRPr="000D4EC6">
        <w:rPr>
          <w:rFonts w:ascii="Book Antiqua" w:hAnsi="Book Antiqua"/>
          <w:lang w:bidi="ar-EG"/>
        </w:rPr>
        <w:t>benefit to be pai</w:t>
      </w:r>
      <w:r w:rsidRPr="000D4EC6">
        <w:rPr>
          <w:rFonts w:ascii="Book Antiqua" w:hAnsi="Book Antiqua"/>
          <w:lang w:bidi="ar-EG"/>
        </w:rPr>
        <w:t xml:space="preserve">d to him </w:t>
      </w:r>
      <w:r w:rsidR="004B71CB" w:rsidRPr="000D4EC6">
        <w:rPr>
          <w:rFonts w:ascii="Book Antiqua" w:hAnsi="Book Antiqua"/>
          <w:lang w:bidi="ar-EG"/>
        </w:rPr>
        <w:t xml:space="preserve">at the end of </w:t>
      </w:r>
      <w:r w:rsidRPr="000D4EC6">
        <w:rPr>
          <w:rFonts w:ascii="Book Antiqua" w:hAnsi="Book Antiqua"/>
          <w:lang w:bidi="ar-EG"/>
        </w:rPr>
        <w:t>his service, calculated according to the bas</w:t>
      </w:r>
      <w:r w:rsidR="004B71CB" w:rsidRPr="000D4EC6">
        <w:rPr>
          <w:rFonts w:ascii="Book Antiqua" w:hAnsi="Book Antiqua"/>
          <w:lang w:bidi="ar-EG"/>
        </w:rPr>
        <w:t xml:space="preserve">ic wage </w:t>
      </w:r>
      <w:r w:rsidRPr="000D4EC6">
        <w:rPr>
          <w:rFonts w:ascii="Book Antiqua" w:hAnsi="Book Antiqua"/>
          <w:lang w:bidi="ar-EG"/>
        </w:rPr>
        <w:t xml:space="preserve">and the minimum amount of which is </w:t>
      </w:r>
      <w:r w:rsidR="004B71CB" w:rsidRPr="000D4EC6">
        <w:rPr>
          <w:rFonts w:ascii="Book Antiqua" w:hAnsi="Book Antiqua"/>
          <w:lang w:bidi="ar-EG"/>
        </w:rPr>
        <w:t>defined as follows</w:t>
      </w:r>
      <w:r w:rsidRPr="000D4EC6">
        <w:rPr>
          <w:rFonts w:ascii="Book Antiqua" w:hAnsi="Book Antiqua"/>
          <w:lang w:bidi="ar-EG"/>
        </w:rPr>
        <w:t>:</w:t>
      </w:r>
    </w:p>
    <w:p w:rsidR="00423B19" w:rsidRPr="000D4EC6" w:rsidRDefault="009C1EF1" w:rsidP="000D4EC6">
      <w:pPr>
        <w:pStyle w:val="ListParagraph"/>
        <w:numPr>
          <w:ilvl w:val="0"/>
          <w:numId w:val="18"/>
        </w:numPr>
        <w:spacing w:line="360" w:lineRule="auto"/>
        <w:rPr>
          <w:rFonts w:ascii="Book Antiqua" w:hAnsi="Book Antiqua"/>
          <w:lang w:bidi="ar-EG"/>
        </w:rPr>
      </w:pPr>
      <w:r w:rsidRPr="000D4EC6">
        <w:rPr>
          <w:rFonts w:ascii="Book Antiqua" w:hAnsi="Book Antiqua"/>
          <w:lang w:bidi="ar-EG"/>
        </w:rPr>
        <w:t xml:space="preserve">A wage of (21) days for each year of </w:t>
      </w:r>
      <w:r w:rsidR="00423B19" w:rsidRPr="000D4EC6">
        <w:rPr>
          <w:rFonts w:ascii="Book Antiqua" w:hAnsi="Book Antiqua"/>
          <w:lang w:bidi="ar-EG"/>
        </w:rPr>
        <w:t>the first five years of service; and</w:t>
      </w:r>
    </w:p>
    <w:p w:rsidR="009C1EF1" w:rsidRPr="000D4EC6" w:rsidRDefault="009C1EF1" w:rsidP="000D4EC6">
      <w:pPr>
        <w:pStyle w:val="ListParagraph"/>
        <w:numPr>
          <w:ilvl w:val="0"/>
          <w:numId w:val="18"/>
        </w:numPr>
        <w:spacing w:line="360" w:lineRule="auto"/>
        <w:rPr>
          <w:rFonts w:ascii="Book Antiqua" w:hAnsi="Book Antiqua"/>
          <w:lang w:bidi="ar-EG"/>
        </w:rPr>
      </w:pPr>
      <w:r w:rsidRPr="000D4EC6">
        <w:rPr>
          <w:rFonts w:ascii="Book Antiqua" w:hAnsi="Book Antiqua"/>
          <w:lang w:bidi="ar-EG"/>
        </w:rPr>
        <w:t xml:space="preserve">A wage of (30) days for each </w:t>
      </w:r>
      <w:r w:rsidR="00423B19" w:rsidRPr="000D4EC6">
        <w:rPr>
          <w:rFonts w:ascii="Book Antiqua" w:hAnsi="Book Antiqua"/>
          <w:lang w:bidi="ar-EG"/>
        </w:rPr>
        <w:t xml:space="preserve">excess </w:t>
      </w:r>
      <w:r w:rsidRPr="000D4EC6">
        <w:rPr>
          <w:rFonts w:ascii="Book Antiqua" w:hAnsi="Book Antiqua"/>
          <w:lang w:bidi="ar-EG"/>
        </w:rPr>
        <w:t>year.</w:t>
      </w:r>
    </w:p>
    <w:p w:rsidR="00423B19" w:rsidRPr="000D4EC6" w:rsidRDefault="00423B19" w:rsidP="000D4EC6">
      <w:pPr>
        <w:spacing w:line="360" w:lineRule="auto"/>
        <w:rPr>
          <w:rFonts w:ascii="Book Antiqua" w:hAnsi="Book Antiqua"/>
          <w:lang w:bidi="ar-EG"/>
        </w:rPr>
      </w:pPr>
    </w:p>
    <w:p w:rsidR="00423B19" w:rsidRPr="000D4EC6" w:rsidRDefault="009C1EF1" w:rsidP="000D4EC6">
      <w:pPr>
        <w:pStyle w:val="ListParagraph"/>
        <w:numPr>
          <w:ilvl w:val="0"/>
          <w:numId w:val="17"/>
        </w:numPr>
        <w:spacing w:line="360" w:lineRule="auto"/>
        <w:rPr>
          <w:rFonts w:ascii="Book Antiqua" w:hAnsi="Book Antiqua"/>
          <w:lang w:bidi="ar-EG"/>
        </w:rPr>
      </w:pPr>
      <w:r w:rsidRPr="000D4EC6">
        <w:rPr>
          <w:rFonts w:ascii="Book Antiqua" w:hAnsi="Book Antiqua"/>
          <w:lang w:bidi="ar-EG"/>
        </w:rPr>
        <w:t xml:space="preserve">The end-of-service </w:t>
      </w:r>
      <w:r w:rsidR="00423B19" w:rsidRPr="000D4EC6">
        <w:rPr>
          <w:rFonts w:ascii="Book Antiqua" w:hAnsi="Book Antiqua"/>
          <w:lang w:bidi="ar-EG"/>
        </w:rPr>
        <w:t>benefits</w:t>
      </w:r>
      <w:r w:rsidRPr="000D4EC6">
        <w:rPr>
          <w:rFonts w:ascii="Book Antiqua" w:hAnsi="Book Antiqua"/>
          <w:lang w:bidi="ar-EG"/>
        </w:rPr>
        <w:t xml:space="preserve"> </w:t>
      </w:r>
      <w:r w:rsidR="00423B19" w:rsidRPr="000D4EC6">
        <w:rPr>
          <w:rFonts w:ascii="Book Antiqua" w:hAnsi="Book Antiqua"/>
          <w:lang w:bidi="ar-EG"/>
        </w:rPr>
        <w:t xml:space="preserve">granted to those </w:t>
      </w:r>
      <w:r w:rsidRPr="000D4EC6">
        <w:rPr>
          <w:rFonts w:ascii="Book Antiqua" w:hAnsi="Book Antiqua"/>
          <w:lang w:bidi="ar-EG"/>
        </w:rPr>
        <w:t>who work according to other types of work</w:t>
      </w:r>
      <w:r w:rsidR="00423B19" w:rsidRPr="000D4EC6">
        <w:rPr>
          <w:rFonts w:ascii="Book Antiqua" w:hAnsi="Book Antiqua"/>
          <w:lang w:bidi="ar-EG"/>
        </w:rPr>
        <w:t>,</w:t>
      </w:r>
      <w:r w:rsidRPr="000D4EC6">
        <w:rPr>
          <w:rFonts w:ascii="Book Antiqua" w:hAnsi="Book Antiqua"/>
          <w:lang w:bidi="ar-EG"/>
        </w:rPr>
        <w:t xml:space="preserve"> other than the full-time </w:t>
      </w:r>
      <w:r w:rsidR="00423B19" w:rsidRPr="000D4EC6">
        <w:rPr>
          <w:rFonts w:ascii="Book Antiqua" w:hAnsi="Book Antiqua"/>
          <w:lang w:bidi="ar-EG"/>
        </w:rPr>
        <w:t xml:space="preserve">basis, </w:t>
      </w:r>
      <w:proofErr w:type="gramStart"/>
      <w:r w:rsidR="00423B19" w:rsidRPr="000D4EC6">
        <w:rPr>
          <w:rFonts w:ascii="Book Antiqua" w:hAnsi="Book Antiqua"/>
          <w:lang w:bidi="ar-EG"/>
        </w:rPr>
        <w:t>shall be defined</w:t>
      </w:r>
      <w:proofErr w:type="gramEnd"/>
      <w:r w:rsidR="00423B19" w:rsidRPr="000D4EC6">
        <w:rPr>
          <w:rFonts w:ascii="Book Antiqua" w:hAnsi="Book Antiqua"/>
          <w:lang w:bidi="ar-EG"/>
        </w:rPr>
        <w:t xml:space="preserve"> according to the law</w:t>
      </w:r>
      <w:r w:rsidRPr="000D4EC6">
        <w:rPr>
          <w:rFonts w:ascii="Book Antiqua" w:hAnsi="Book Antiqua"/>
          <w:lang w:bidi="ar-EG"/>
        </w:rPr>
        <w:t>.</w:t>
      </w:r>
    </w:p>
    <w:p w:rsidR="009C1EF1" w:rsidRPr="000D4EC6" w:rsidRDefault="009C1EF1" w:rsidP="000D4EC6">
      <w:pPr>
        <w:pStyle w:val="ListParagraph"/>
        <w:numPr>
          <w:ilvl w:val="0"/>
          <w:numId w:val="17"/>
        </w:numPr>
        <w:spacing w:line="360" w:lineRule="auto"/>
        <w:rPr>
          <w:rFonts w:ascii="Book Antiqua" w:hAnsi="Book Antiqua"/>
          <w:lang w:bidi="ar-EG"/>
        </w:rPr>
      </w:pPr>
      <w:r w:rsidRPr="000D4EC6">
        <w:rPr>
          <w:rFonts w:ascii="Book Antiqua" w:hAnsi="Book Antiqua"/>
          <w:lang w:bidi="ar-EG"/>
        </w:rPr>
        <w:lastRenderedPageBreak/>
        <w:t xml:space="preserve">Other </w:t>
      </w:r>
      <w:r w:rsidR="00423B19" w:rsidRPr="000D4EC6">
        <w:rPr>
          <w:rFonts w:ascii="Book Antiqua" w:hAnsi="Book Antiqua"/>
          <w:lang w:bidi="ar-EG"/>
        </w:rPr>
        <w:t>schemes</w:t>
      </w:r>
      <w:r w:rsidRPr="000D4EC6">
        <w:rPr>
          <w:rFonts w:ascii="Book Antiqua" w:hAnsi="Book Antiqua"/>
          <w:lang w:bidi="ar-EG"/>
        </w:rPr>
        <w:t xml:space="preserve"> </w:t>
      </w:r>
      <w:proofErr w:type="gramStart"/>
      <w:r w:rsidRPr="000D4EC6">
        <w:rPr>
          <w:rFonts w:ascii="Book Antiqua" w:hAnsi="Book Antiqua"/>
          <w:lang w:bidi="ar-EG"/>
        </w:rPr>
        <w:t>may be adopted</w:t>
      </w:r>
      <w:proofErr w:type="gramEnd"/>
      <w:r w:rsidRPr="000D4EC6">
        <w:rPr>
          <w:rFonts w:ascii="Book Antiqua" w:hAnsi="Book Antiqua"/>
          <w:lang w:bidi="ar-EG"/>
        </w:rPr>
        <w:t xml:space="preserve"> as alternatives to the </w:t>
      </w:r>
      <w:r w:rsidR="00531F26" w:rsidRPr="000D4EC6">
        <w:rPr>
          <w:rFonts w:ascii="Book Antiqua" w:hAnsi="Book Antiqua"/>
          <w:lang w:bidi="ar-EG"/>
        </w:rPr>
        <w:t>end-of-service</w:t>
      </w:r>
      <w:r w:rsidRPr="000D4EC6">
        <w:rPr>
          <w:rFonts w:ascii="Book Antiqua" w:hAnsi="Book Antiqua"/>
          <w:lang w:bidi="ar-EG"/>
        </w:rPr>
        <w:t xml:space="preserve"> </w:t>
      </w:r>
      <w:r w:rsidR="00423B19" w:rsidRPr="000D4EC6">
        <w:rPr>
          <w:rFonts w:ascii="Book Antiqua" w:hAnsi="Book Antiqua"/>
          <w:lang w:bidi="ar-EG"/>
        </w:rPr>
        <w:t xml:space="preserve">benefits </w:t>
      </w:r>
      <w:r w:rsidRPr="000D4EC6">
        <w:rPr>
          <w:rFonts w:ascii="Book Antiqua" w:hAnsi="Book Antiqua"/>
          <w:lang w:bidi="ar-EG"/>
        </w:rPr>
        <w:t>as de</w:t>
      </w:r>
      <w:r w:rsidR="00423B19" w:rsidRPr="000D4EC6">
        <w:rPr>
          <w:rFonts w:ascii="Book Antiqua" w:hAnsi="Book Antiqua"/>
          <w:lang w:bidi="ar-EG"/>
        </w:rPr>
        <w:t xml:space="preserve">fined </w:t>
      </w:r>
      <w:r w:rsidRPr="000D4EC6">
        <w:rPr>
          <w:rFonts w:ascii="Book Antiqua" w:hAnsi="Book Antiqua"/>
          <w:lang w:bidi="ar-EG"/>
        </w:rPr>
        <w:t xml:space="preserve">by the </w:t>
      </w:r>
      <w:r w:rsidR="00423B19" w:rsidRPr="000D4EC6">
        <w:rPr>
          <w:rFonts w:ascii="Book Antiqua" w:hAnsi="Book Antiqua"/>
          <w:lang w:bidi="ar-EG"/>
        </w:rPr>
        <w:t>law</w:t>
      </w:r>
      <w:r w:rsidRPr="000D4EC6">
        <w:rPr>
          <w:rFonts w:ascii="Book Antiqua" w:hAnsi="Book Antiqua"/>
          <w:lang w:bidi="ar-EG"/>
        </w:rPr>
        <w:t>.</w:t>
      </w:r>
    </w:p>
    <w:p w:rsidR="00423B19" w:rsidRPr="000D4EC6" w:rsidRDefault="00423B19" w:rsidP="000D4EC6">
      <w:pPr>
        <w:spacing w:line="360" w:lineRule="auto"/>
        <w:jc w:val="center"/>
        <w:rPr>
          <w:rFonts w:ascii="Book Antiqua" w:hAnsi="Book Antiqua"/>
          <w:b/>
          <w:bCs/>
          <w:lang w:bidi="ar-EG"/>
        </w:rPr>
      </w:pP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t>Article (12)</w:t>
      </w: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t>General Provisions</w:t>
      </w:r>
    </w:p>
    <w:p w:rsidR="00423B19" w:rsidRPr="000D4EC6" w:rsidRDefault="009C1EF1" w:rsidP="000D4EC6">
      <w:pPr>
        <w:pStyle w:val="ListParagraph"/>
        <w:numPr>
          <w:ilvl w:val="0"/>
          <w:numId w:val="20"/>
        </w:numPr>
        <w:spacing w:line="360" w:lineRule="auto"/>
        <w:rPr>
          <w:rFonts w:ascii="Book Antiqua" w:hAnsi="Book Antiqua"/>
          <w:lang w:bidi="ar-EG"/>
        </w:rPr>
      </w:pPr>
      <w:r w:rsidRPr="000D4EC6">
        <w:rPr>
          <w:rFonts w:ascii="Book Antiqua" w:hAnsi="Book Antiqua"/>
          <w:lang w:bidi="ar-EG"/>
        </w:rPr>
        <w:t xml:space="preserve">Without prejudice to the provisions contained </w:t>
      </w:r>
      <w:r w:rsidR="00423B19" w:rsidRPr="000D4EC6">
        <w:rPr>
          <w:rFonts w:ascii="Book Antiqua" w:hAnsi="Book Antiqua"/>
          <w:lang w:bidi="ar-EG"/>
        </w:rPr>
        <w:t>herein</w:t>
      </w:r>
      <w:r w:rsidRPr="000D4EC6">
        <w:rPr>
          <w:rFonts w:ascii="Book Antiqua" w:hAnsi="Book Antiqua"/>
          <w:lang w:bidi="ar-EG"/>
        </w:rPr>
        <w:t xml:space="preserve">, the rules stipulated </w:t>
      </w:r>
      <w:r w:rsidR="00423B19" w:rsidRPr="000D4EC6">
        <w:rPr>
          <w:rFonts w:ascii="Book Antiqua" w:hAnsi="Book Antiqua"/>
          <w:lang w:bidi="ar-EG"/>
        </w:rPr>
        <w:t xml:space="preserve">herein shall </w:t>
      </w:r>
      <w:r w:rsidRPr="000D4EC6">
        <w:rPr>
          <w:rFonts w:ascii="Book Antiqua" w:hAnsi="Book Antiqua"/>
          <w:lang w:bidi="ar-EG"/>
        </w:rPr>
        <w:t xml:space="preserve">represent the minimum rights for </w:t>
      </w:r>
      <w:r w:rsidR="00562512" w:rsidRPr="000D4EC6">
        <w:rPr>
          <w:rFonts w:ascii="Book Antiqua" w:hAnsi="Book Antiqua"/>
          <w:lang w:bidi="ar-EG"/>
        </w:rPr>
        <w:t>laborer</w:t>
      </w:r>
      <w:r w:rsidRPr="000D4EC6">
        <w:rPr>
          <w:rFonts w:ascii="Book Antiqua" w:hAnsi="Book Antiqua"/>
          <w:lang w:bidi="ar-EG"/>
        </w:rPr>
        <w:t>s in the private sector.</w:t>
      </w:r>
    </w:p>
    <w:p w:rsidR="00640FC5" w:rsidRPr="000D4EC6" w:rsidRDefault="009C1EF1" w:rsidP="000D4EC6">
      <w:pPr>
        <w:pStyle w:val="ListParagraph"/>
        <w:numPr>
          <w:ilvl w:val="0"/>
          <w:numId w:val="20"/>
        </w:numPr>
        <w:spacing w:line="360" w:lineRule="auto"/>
        <w:rPr>
          <w:rFonts w:ascii="Book Antiqua" w:hAnsi="Book Antiqua"/>
          <w:lang w:bidi="ar-EG"/>
        </w:rPr>
      </w:pPr>
      <w:r w:rsidRPr="000D4EC6">
        <w:rPr>
          <w:rFonts w:ascii="Book Antiqua" w:hAnsi="Book Antiqua"/>
          <w:lang w:bidi="ar-EG"/>
        </w:rPr>
        <w:t xml:space="preserve">The provisions </w:t>
      </w:r>
      <w:r w:rsidR="00423B19" w:rsidRPr="000D4EC6">
        <w:rPr>
          <w:rFonts w:ascii="Book Antiqua" w:hAnsi="Book Antiqua"/>
          <w:lang w:bidi="ar-EG"/>
        </w:rPr>
        <w:t>here</w:t>
      </w:r>
      <w:r w:rsidRPr="000D4EC6">
        <w:rPr>
          <w:rFonts w:ascii="Book Antiqua" w:hAnsi="Book Antiqua"/>
          <w:lang w:bidi="ar-EG"/>
        </w:rPr>
        <w:t xml:space="preserve">of </w:t>
      </w:r>
      <w:r w:rsidR="00423B19" w:rsidRPr="000D4EC6">
        <w:rPr>
          <w:rFonts w:ascii="Book Antiqua" w:hAnsi="Book Antiqua"/>
          <w:lang w:bidi="ar-EG"/>
        </w:rPr>
        <w:t xml:space="preserve">shall </w:t>
      </w:r>
      <w:r w:rsidRPr="000D4EC6">
        <w:rPr>
          <w:rFonts w:ascii="Book Antiqua" w:hAnsi="Book Antiqua"/>
          <w:lang w:bidi="ar-EG"/>
        </w:rPr>
        <w:t xml:space="preserve">not prejudice any of the rights </w:t>
      </w:r>
      <w:r w:rsidR="00423B19" w:rsidRPr="000D4EC6">
        <w:rPr>
          <w:rFonts w:ascii="Book Antiqua" w:hAnsi="Book Antiqua"/>
          <w:lang w:bidi="ar-EG"/>
        </w:rPr>
        <w:t xml:space="preserve">prescribed </w:t>
      </w:r>
      <w:r w:rsidRPr="000D4EC6">
        <w:rPr>
          <w:rFonts w:ascii="Book Antiqua" w:hAnsi="Book Antiqua"/>
          <w:lang w:bidi="ar-EG"/>
        </w:rPr>
        <w:t xml:space="preserve">under any other legislation, agreement, approval, system, program or </w:t>
      </w:r>
      <w:r w:rsidR="00562512" w:rsidRPr="000D4EC6">
        <w:rPr>
          <w:rFonts w:ascii="Book Antiqua" w:hAnsi="Book Antiqua"/>
          <w:lang w:bidi="ar-EG"/>
        </w:rPr>
        <w:t>employment contract</w:t>
      </w:r>
      <w:r w:rsidR="00423B19" w:rsidRPr="000D4EC6">
        <w:rPr>
          <w:rFonts w:ascii="Book Antiqua" w:hAnsi="Book Antiqua"/>
          <w:lang w:bidi="ar-EG"/>
        </w:rPr>
        <w:t xml:space="preserve">, which would </w:t>
      </w:r>
      <w:r w:rsidRPr="000D4EC6">
        <w:rPr>
          <w:rFonts w:ascii="Book Antiqua" w:hAnsi="Book Antiqua"/>
          <w:lang w:bidi="ar-EG"/>
        </w:rPr>
        <w:t xml:space="preserve">grant the employee or </w:t>
      </w:r>
      <w:r w:rsidR="00562512" w:rsidRPr="000D4EC6">
        <w:rPr>
          <w:rFonts w:ascii="Book Antiqua" w:hAnsi="Book Antiqua"/>
          <w:lang w:bidi="ar-EG"/>
        </w:rPr>
        <w:t>laborer</w:t>
      </w:r>
      <w:r w:rsidRPr="000D4EC6">
        <w:rPr>
          <w:rFonts w:ascii="Book Antiqua" w:hAnsi="Book Antiqua"/>
          <w:lang w:bidi="ar-EG"/>
        </w:rPr>
        <w:t xml:space="preserve"> rights more beneficial than the rights established under the provisions </w:t>
      </w:r>
      <w:r w:rsidR="00640FC5" w:rsidRPr="000D4EC6">
        <w:rPr>
          <w:rFonts w:ascii="Book Antiqua" w:hAnsi="Book Antiqua"/>
          <w:lang w:bidi="ar-EG"/>
        </w:rPr>
        <w:t>here</w:t>
      </w:r>
      <w:r w:rsidRPr="000D4EC6">
        <w:rPr>
          <w:rFonts w:ascii="Book Antiqua" w:hAnsi="Book Antiqua"/>
          <w:lang w:bidi="ar-EG"/>
        </w:rPr>
        <w:t>of.</w:t>
      </w:r>
    </w:p>
    <w:p w:rsidR="009C1EF1" w:rsidRDefault="009C1EF1" w:rsidP="000D4EC6">
      <w:pPr>
        <w:pStyle w:val="ListParagraph"/>
        <w:numPr>
          <w:ilvl w:val="0"/>
          <w:numId w:val="20"/>
        </w:numPr>
        <w:spacing w:line="360" w:lineRule="auto"/>
        <w:rPr>
          <w:rFonts w:ascii="Book Antiqua" w:hAnsi="Book Antiqua"/>
          <w:lang w:bidi="ar-EG"/>
        </w:rPr>
      </w:pPr>
      <w:r w:rsidRPr="000D4EC6">
        <w:rPr>
          <w:rFonts w:ascii="Book Antiqua" w:hAnsi="Book Antiqua"/>
          <w:lang w:bidi="ar-EG"/>
        </w:rPr>
        <w:t>The calculation of period</w:t>
      </w:r>
      <w:r w:rsidR="00640FC5" w:rsidRPr="000D4EC6">
        <w:rPr>
          <w:rFonts w:ascii="Book Antiqua" w:hAnsi="Book Antiqua"/>
          <w:lang w:bidi="ar-EG"/>
        </w:rPr>
        <w:t xml:space="preserve">s and times </w:t>
      </w:r>
      <w:r w:rsidRPr="000D4EC6">
        <w:rPr>
          <w:rFonts w:ascii="Book Antiqua" w:hAnsi="Book Antiqua"/>
          <w:lang w:bidi="ar-EG"/>
        </w:rPr>
        <w:t xml:space="preserve">stipulated </w:t>
      </w:r>
      <w:r w:rsidR="00640FC5" w:rsidRPr="000D4EC6">
        <w:rPr>
          <w:rFonts w:ascii="Book Antiqua" w:hAnsi="Book Antiqua"/>
          <w:lang w:bidi="ar-EG"/>
        </w:rPr>
        <w:t>here</w:t>
      </w:r>
      <w:r w:rsidRPr="000D4EC6">
        <w:rPr>
          <w:rFonts w:ascii="Book Antiqua" w:hAnsi="Book Antiqua"/>
          <w:lang w:bidi="ar-EG"/>
        </w:rPr>
        <w:t xml:space="preserve">in shall be based on the Gregorian calendar and the calendar year in applying the provisions </w:t>
      </w:r>
      <w:r w:rsidR="00640FC5" w:rsidRPr="000D4EC6">
        <w:rPr>
          <w:rFonts w:ascii="Book Antiqua" w:hAnsi="Book Antiqua"/>
          <w:lang w:bidi="ar-EG"/>
        </w:rPr>
        <w:t>here</w:t>
      </w:r>
      <w:r w:rsidRPr="000D4EC6">
        <w:rPr>
          <w:rFonts w:ascii="Book Antiqua" w:hAnsi="Book Antiqua"/>
          <w:lang w:bidi="ar-EG"/>
        </w:rPr>
        <w:t xml:space="preserve">of </w:t>
      </w:r>
      <w:r w:rsidR="00640FC5" w:rsidRPr="000D4EC6">
        <w:rPr>
          <w:rFonts w:ascii="Book Antiqua" w:hAnsi="Book Antiqua"/>
          <w:lang w:bidi="ar-EG"/>
        </w:rPr>
        <w:t>includes (</w:t>
      </w:r>
      <w:r w:rsidRPr="000D4EC6">
        <w:rPr>
          <w:rFonts w:ascii="Book Antiqua" w:hAnsi="Book Antiqua"/>
          <w:lang w:bidi="ar-EG"/>
        </w:rPr>
        <w:t>365</w:t>
      </w:r>
      <w:r w:rsidR="00640FC5" w:rsidRPr="000D4EC6">
        <w:rPr>
          <w:rFonts w:ascii="Book Antiqua" w:hAnsi="Book Antiqua"/>
          <w:lang w:bidi="ar-EG"/>
        </w:rPr>
        <w:t>) days and the month contain</w:t>
      </w:r>
      <w:r w:rsidRPr="000D4EC6">
        <w:rPr>
          <w:rFonts w:ascii="Book Antiqua" w:hAnsi="Book Antiqua"/>
          <w:lang w:bidi="ar-EG"/>
        </w:rPr>
        <w:t xml:space="preserve">s </w:t>
      </w:r>
      <w:r w:rsidR="00640FC5" w:rsidRPr="000D4EC6">
        <w:rPr>
          <w:rFonts w:ascii="Book Antiqua" w:hAnsi="Book Antiqua"/>
          <w:lang w:bidi="ar-EG"/>
        </w:rPr>
        <w:t>(</w:t>
      </w:r>
      <w:r w:rsidRPr="000D4EC6">
        <w:rPr>
          <w:rFonts w:ascii="Book Antiqua" w:hAnsi="Book Antiqua"/>
          <w:lang w:bidi="ar-EG"/>
        </w:rPr>
        <w:t>30</w:t>
      </w:r>
      <w:r w:rsidR="00640FC5" w:rsidRPr="000D4EC6">
        <w:rPr>
          <w:rFonts w:ascii="Book Antiqua" w:hAnsi="Book Antiqua"/>
          <w:lang w:bidi="ar-EG"/>
        </w:rPr>
        <w:t>)</w:t>
      </w:r>
      <w:r w:rsidRPr="000D4EC6">
        <w:rPr>
          <w:rFonts w:ascii="Book Antiqua" w:hAnsi="Book Antiqua"/>
          <w:lang w:bidi="ar-EG"/>
        </w:rPr>
        <w:t xml:space="preserve"> days.</w:t>
      </w:r>
    </w:p>
    <w:p w:rsidR="000D4EC6" w:rsidRDefault="000D4EC6" w:rsidP="000D4EC6">
      <w:pPr>
        <w:spacing w:line="360" w:lineRule="auto"/>
        <w:rPr>
          <w:rFonts w:ascii="Book Antiqua" w:hAnsi="Book Antiqua"/>
          <w:lang w:bidi="ar-EG"/>
        </w:rPr>
      </w:pPr>
    </w:p>
    <w:p w:rsidR="000D4EC6" w:rsidRDefault="000D4EC6">
      <w:pPr>
        <w:rPr>
          <w:rFonts w:ascii="Book Antiqua" w:hAnsi="Book Antiqua"/>
          <w:lang w:bidi="ar-EG"/>
        </w:rPr>
      </w:pPr>
      <w:r>
        <w:rPr>
          <w:rFonts w:ascii="Book Antiqua" w:hAnsi="Book Antiqua"/>
          <w:lang w:bidi="ar-EG"/>
        </w:rPr>
        <w:br w:type="page"/>
      </w:r>
    </w:p>
    <w:p w:rsidR="009C1EF1" w:rsidRPr="000D4EC6" w:rsidRDefault="009C1EF1" w:rsidP="000D4EC6">
      <w:pPr>
        <w:spacing w:line="360" w:lineRule="auto"/>
        <w:jc w:val="center"/>
        <w:rPr>
          <w:rFonts w:ascii="Book Antiqua" w:hAnsi="Book Antiqua"/>
          <w:b/>
          <w:bCs/>
          <w:lang w:bidi="ar-EG"/>
        </w:rPr>
      </w:pPr>
      <w:r w:rsidRPr="000D4EC6">
        <w:rPr>
          <w:rFonts w:ascii="Book Antiqua" w:hAnsi="Book Antiqua"/>
          <w:b/>
          <w:bCs/>
          <w:lang w:bidi="ar-EG"/>
        </w:rPr>
        <w:lastRenderedPageBreak/>
        <w:t>Article (13)</w:t>
      </w:r>
    </w:p>
    <w:p w:rsidR="00640FC5" w:rsidRPr="000D4EC6" w:rsidRDefault="00640FC5" w:rsidP="000D4EC6">
      <w:pPr>
        <w:spacing w:line="360" w:lineRule="auto"/>
        <w:jc w:val="center"/>
        <w:rPr>
          <w:rFonts w:ascii="Book Antiqua" w:hAnsi="Book Antiqua"/>
          <w:b/>
          <w:bCs/>
          <w:lang w:bidi="ar-EG"/>
        </w:rPr>
      </w:pPr>
      <w:r w:rsidRPr="000D4EC6">
        <w:rPr>
          <w:rFonts w:ascii="Book Antiqua" w:hAnsi="Book Antiqua"/>
          <w:b/>
          <w:bCs/>
          <w:lang w:bidi="ar-EG"/>
        </w:rPr>
        <w:t>Publication and enforcement of the Decree-Law</w:t>
      </w:r>
    </w:p>
    <w:p w:rsidR="00C557B7" w:rsidRPr="000D4EC6" w:rsidRDefault="00C557B7" w:rsidP="000D4EC6">
      <w:pPr>
        <w:spacing w:line="360" w:lineRule="auto"/>
        <w:jc w:val="center"/>
        <w:rPr>
          <w:rFonts w:ascii="Book Antiqua" w:hAnsi="Book Antiqua"/>
          <w:b/>
          <w:bCs/>
          <w:lang w:bidi="ar-EG"/>
        </w:rPr>
      </w:pPr>
    </w:p>
    <w:p w:rsidR="00640FC5" w:rsidRPr="000D4EC6" w:rsidRDefault="00640FC5" w:rsidP="000D4EC6">
      <w:pPr>
        <w:spacing w:line="360" w:lineRule="auto"/>
        <w:rPr>
          <w:rFonts w:ascii="Book Antiqua" w:hAnsi="Book Antiqua"/>
          <w:lang w:bidi="ar-EG"/>
        </w:rPr>
      </w:pPr>
      <w:r w:rsidRPr="000D4EC6">
        <w:rPr>
          <w:rFonts w:ascii="Book Antiqua" w:hAnsi="Book Antiqua"/>
          <w:lang w:bidi="ar-EG"/>
        </w:rPr>
        <w:t xml:space="preserve">This Decree-Law </w:t>
      </w:r>
      <w:proofErr w:type="gramStart"/>
      <w:r w:rsidRPr="000D4EC6">
        <w:rPr>
          <w:rFonts w:ascii="Book Antiqua" w:hAnsi="Book Antiqua"/>
          <w:lang w:bidi="ar-EG"/>
        </w:rPr>
        <w:t>shall be published</w:t>
      </w:r>
      <w:proofErr w:type="gramEnd"/>
      <w:r w:rsidRPr="000D4EC6">
        <w:rPr>
          <w:rFonts w:ascii="Book Antiqua" w:hAnsi="Book Antiqua"/>
          <w:lang w:bidi="ar-EG"/>
        </w:rPr>
        <w:t xml:space="preserve"> in the Official Gazette and shall be enforced as of 02 February 2022.</w:t>
      </w:r>
    </w:p>
    <w:p w:rsidR="00C557B7" w:rsidRPr="000D4EC6" w:rsidRDefault="00C557B7" w:rsidP="000D4EC6">
      <w:pPr>
        <w:spacing w:line="360" w:lineRule="auto"/>
        <w:rPr>
          <w:rFonts w:ascii="Book Antiqua" w:hAnsi="Book Antiqua"/>
          <w:lang w:bidi="ar-EG"/>
        </w:rPr>
      </w:pPr>
    </w:p>
    <w:p w:rsidR="00C557B7" w:rsidRPr="000D4EC6" w:rsidRDefault="00C557B7" w:rsidP="000D4EC6">
      <w:pPr>
        <w:spacing w:line="360" w:lineRule="auto"/>
        <w:rPr>
          <w:rFonts w:ascii="Book Antiqua" w:hAnsi="Book Antiqua"/>
          <w:lang w:bidi="ar-EG"/>
        </w:rPr>
      </w:pPr>
    </w:p>
    <w:p w:rsidR="00640FC5" w:rsidRPr="000D4EC6" w:rsidRDefault="00640FC5" w:rsidP="000D4EC6">
      <w:pPr>
        <w:spacing w:line="360" w:lineRule="auto"/>
        <w:rPr>
          <w:rFonts w:ascii="Book Antiqua" w:hAnsi="Book Antiqua"/>
          <w:b/>
          <w:bCs/>
          <w:lang w:bidi="ar-EG"/>
        </w:rPr>
      </w:pPr>
      <w:r w:rsidRPr="000D4EC6">
        <w:rPr>
          <w:rFonts w:ascii="Book Antiqua" w:hAnsi="Book Antiqua"/>
          <w:b/>
          <w:bCs/>
          <w:lang w:bidi="ar-EG"/>
        </w:rPr>
        <w:t xml:space="preserve">The original document </w:t>
      </w:r>
      <w:proofErr w:type="gramStart"/>
      <w:r w:rsidRPr="000D4EC6">
        <w:rPr>
          <w:rFonts w:ascii="Book Antiqua" w:hAnsi="Book Antiqua"/>
          <w:b/>
          <w:bCs/>
          <w:lang w:bidi="ar-EG"/>
        </w:rPr>
        <w:t>was signed</w:t>
      </w:r>
      <w:proofErr w:type="gramEnd"/>
      <w:r w:rsidRPr="000D4EC6">
        <w:rPr>
          <w:rFonts w:ascii="Book Antiqua" w:hAnsi="Book Antiqua"/>
          <w:b/>
          <w:bCs/>
          <w:lang w:bidi="ar-EG"/>
        </w:rPr>
        <w:t xml:space="preserve"> by </w:t>
      </w:r>
    </w:p>
    <w:p w:rsidR="00640FC5" w:rsidRPr="000D4EC6" w:rsidRDefault="00640FC5" w:rsidP="000D4EC6">
      <w:pPr>
        <w:spacing w:line="360" w:lineRule="auto"/>
        <w:rPr>
          <w:rFonts w:ascii="Book Antiqua" w:hAnsi="Book Antiqua"/>
          <w:b/>
          <w:bCs/>
          <w:lang w:bidi="ar-EG"/>
        </w:rPr>
      </w:pPr>
      <w:r w:rsidRPr="000D4EC6">
        <w:rPr>
          <w:rFonts w:ascii="Book Antiqua" w:hAnsi="Book Antiqua"/>
          <w:b/>
          <w:bCs/>
          <w:lang w:bidi="ar-EG"/>
        </w:rPr>
        <w:t xml:space="preserve">His Highness Sheikh Khalifa bin </w:t>
      </w:r>
      <w:proofErr w:type="spellStart"/>
      <w:r w:rsidRPr="000D4EC6">
        <w:rPr>
          <w:rFonts w:ascii="Book Antiqua" w:hAnsi="Book Antiqua"/>
          <w:b/>
          <w:bCs/>
          <w:lang w:bidi="ar-EG"/>
        </w:rPr>
        <w:t>Zayed</w:t>
      </w:r>
      <w:proofErr w:type="spellEnd"/>
      <w:r w:rsidRPr="000D4EC6">
        <w:rPr>
          <w:rFonts w:ascii="Book Antiqua" w:hAnsi="Book Antiqua"/>
          <w:b/>
          <w:bCs/>
          <w:lang w:bidi="ar-EG"/>
        </w:rPr>
        <w:t xml:space="preserve"> Al </w:t>
      </w:r>
      <w:proofErr w:type="spellStart"/>
      <w:r w:rsidRPr="000D4EC6">
        <w:rPr>
          <w:rFonts w:ascii="Book Antiqua" w:hAnsi="Book Antiqua"/>
          <w:b/>
          <w:bCs/>
          <w:lang w:bidi="ar-EG"/>
        </w:rPr>
        <w:t>Nahyan</w:t>
      </w:r>
      <w:proofErr w:type="spellEnd"/>
    </w:p>
    <w:p w:rsidR="00640FC5" w:rsidRPr="000D4EC6" w:rsidRDefault="00640FC5" w:rsidP="000D4EC6">
      <w:pPr>
        <w:spacing w:line="360" w:lineRule="auto"/>
        <w:rPr>
          <w:rFonts w:ascii="Book Antiqua" w:hAnsi="Book Antiqua"/>
          <w:b/>
          <w:bCs/>
          <w:lang w:bidi="ar-EG"/>
        </w:rPr>
      </w:pPr>
      <w:r w:rsidRPr="000D4EC6">
        <w:rPr>
          <w:rFonts w:ascii="Book Antiqua" w:hAnsi="Book Antiqua"/>
          <w:b/>
          <w:bCs/>
          <w:lang w:bidi="ar-EG"/>
        </w:rPr>
        <w:t>President of the United Arab Emirates</w:t>
      </w:r>
    </w:p>
    <w:p w:rsidR="00640FC5" w:rsidRPr="000D4EC6" w:rsidRDefault="00640FC5" w:rsidP="000D4EC6">
      <w:pPr>
        <w:spacing w:line="360" w:lineRule="auto"/>
        <w:rPr>
          <w:rFonts w:ascii="Book Antiqua" w:hAnsi="Book Antiqua"/>
          <w:b/>
          <w:bCs/>
          <w:lang w:bidi="ar-EG"/>
        </w:rPr>
      </w:pPr>
    </w:p>
    <w:p w:rsidR="00640FC5" w:rsidRPr="000D4EC6" w:rsidRDefault="00640FC5" w:rsidP="000D4EC6">
      <w:pPr>
        <w:spacing w:line="360" w:lineRule="auto"/>
        <w:rPr>
          <w:rFonts w:ascii="Book Antiqua" w:hAnsi="Book Antiqua"/>
          <w:lang w:bidi="ar-EG"/>
        </w:rPr>
      </w:pPr>
      <w:r w:rsidRPr="000D4EC6">
        <w:rPr>
          <w:rFonts w:ascii="Book Antiqua" w:hAnsi="Book Antiqua"/>
          <w:lang w:bidi="ar-EG"/>
        </w:rPr>
        <w:t>Issued by us at the Presidency Palace in Abu Dhabi:</w:t>
      </w:r>
    </w:p>
    <w:p w:rsidR="00640FC5" w:rsidRPr="000D4EC6" w:rsidRDefault="00640FC5" w:rsidP="000D4EC6">
      <w:pPr>
        <w:spacing w:line="360" w:lineRule="auto"/>
        <w:rPr>
          <w:rFonts w:ascii="Book Antiqua" w:hAnsi="Book Antiqua"/>
          <w:b/>
          <w:bCs/>
          <w:lang w:bidi="ar-EG"/>
        </w:rPr>
      </w:pPr>
      <w:r w:rsidRPr="000D4EC6">
        <w:rPr>
          <w:rFonts w:ascii="Book Antiqua" w:hAnsi="Book Antiqua"/>
          <w:lang w:bidi="ar-EG"/>
        </w:rPr>
        <w:t xml:space="preserve">On: </w:t>
      </w:r>
      <w:r w:rsidRPr="000D4EC6">
        <w:rPr>
          <w:rFonts w:ascii="Book Antiqua" w:hAnsi="Book Antiqua"/>
          <w:b/>
          <w:bCs/>
          <w:lang w:bidi="ar-EG"/>
        </w:rPr>
        <w:t>13 Safar 1443 AH</w:t>
      </w:r>
    </w:p>
    <w:p w:rsidR="00640FC5" w:rsidRPr="000D4EC6" w:rsidRDefault="00640FC5" w:rsidP="000D4EC6">
      <w:pPr>
        <w:spacing w:line="360" w:lineRule="auto"/>
        <w:rPr>
          <w:rFonts w:ascii="Book Antiqua" w:hAnsi="Book Antiqua"/>
          <w:b/>
          <w:bCs/>
          <w:lang w:bidi="ar-EG"/>
        </w:rPr>
      </w:pPr>
      <w:r w:rsidRPr="000D4EC6">
        <w:rPr>
          <w:rFonts w:ascii="Book Antiqua" w:hAnsi="Book Antiqua"/>
          <w:lang w:bidi="ar-EG"/>
        </w:rPr>
        <w:t xml:space="preserve">Corresponding to: </w:t>
      </w:r>
      <w:r w:rsidRPr="000D4EC6">
        <w:rPr>
          <w:rFonts w:ascii="Book Antiqua" w:hAnsi="Book Antiqua"/>
          <w:b/>
          <w:bCs/>
          <w:lang w:bidi="ar-EG"/>
        </w:rPr>
        <w:t>20 September 2021 AD</w:t>
      </w:r>
    </w:p>
    <w:p w:rsidR="00640FC5" w:rsidRPr="000D4EC6" w:rsidRDefault="00640FC5" w:rsidP="000D4EC6">
      <w:pPr>
        <w:spacing w:line="360" w:lineRule="auto"/>
        <w:rPr>
          <w:rFonts w:ascii="Book Antiqua" w:hAnsi="Book Antiqua"/>
          <w:lang w:bidi="ar-EG"/>
        </w:rPr>
      </w:pPr>
    </w:p>
    <w:p w:rsidR="00640FC5" w:rsidRPr="000D4EC6" w:rsidRDefault="00640FC5" w:rsidP="000D4EC6">
      <w:pPr>
        <w:spacing w:line="360" w:lineRule="auto"/>
        <w:rPr>
          <w:rFonts w:ascii="Book Antiqua" w:hAnsi="Book Antiqua"/>
          <w:lang w:bidi="ar-EG"/>
        </w:rPr>
      </w:pPr>
    </w:p>
    <w:p w:rsidR="009C1EF1" w:rsidRPr="000D4EC6" w:rsidRDefault="009C1EF1" w:rsidP="000D4EC6">
      <w:pPr>
        <w:spacing w:line="360" w:lineRule="auto"/>
        <w:rPr>
          <w:rFonts w:ascii="Book Antiqua" w:hAnsi="Book Antiqua"/>
          <w:lang w:bidi="ar-EG"/>
        </w:rPr>
      </w:pPr>
    </w:p>
    <w:p w:rsidR="000D4EC6" w:rsidRPr="000D4EC6" w:rsidRDefault="000D4EC6" w:rsidP="000D4EC6">
      <w:pPr>
        <w:spacing w:line="360" w:lineRule="auto"/>
        <w:rPr>
          <w:rFonts w:ascii="Book Antiqua" w:hAnsi="Book Antiqua"/>
          <w:lang w:bidi="ar-EG"/>
        </w:rPr>
      </w:pPr>
    </w:p>
    <w:sectPr w:rsidR="000D4EC6" w:rsidRPr="000D4EC6" w:rsidSect="000D4EC6">
      <w:footerReference w:type="default" r:id="rId7"/>
      <w:pgSz w:w="11907" w:h="16840" w:code="9"/>
      <w:pgMar w:top="2160" w:right="2160" w:bottom="2160" w:left="1872" w:header="720" w:footer="720" w:gutter="0"/>
      <w:cols w:space="720"/>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391" w:rsidRDefault="008F3391" w:rsidP="000D4EC6">
      <w:r>
        <w:separator/>
      </w:r>
    </w:p>
  </w:endnote>
  <w:endnote w:type="continuationSeparator" w:id="0">
    <w:p w:rsidR="008F3391" w:rsidRDefault="008F3391" w:rsidP="000D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 Antiqua" w:hAnsi="Book Antiqua"/>
        <w:b/>
        <w:bCs/>
        <w:sz w:val="16"/>
        <w:szCs w:val="16"/>
        <w:lang w:bidi="ar-EG"/>
      </w:rPr>
      <w:id w:val="-1073896369"/>
      <w:docPartObj>
        <w:docPartGallery w:val="Page Numbers (Bottom of Page)"/>
        <w:docPartUnique/>
      </w:docPartObj>
    </w:sdtPr>
    <w:sdtEndPr/>
    <w:sdtContent>
      <w:p w:rsidR="00624017" w:rsidRDefault="00624017" w:rsidP="00624017">
        <w:pPr>
          <w:spacing w:line="360" w:lineRule="auto"/>
          <w:jc w:val="left"/>
          <w:rPr>
            <w:rFonts w:ascii="Book Antiqua" w:hAnsi="Book Antiqua"/>
            <w:b/>
            <w:bCs/>
            <w:sz w:val="16"/>
            <w:szCs w:val="16"/>
            <w:lang w:bidi="ar-EG"/>
          </w:rPr>
        </w:pPr>
        <w:r>
          <w:rPr>
            <w:rFonts w:ascii="Book Antiqua" w:hAnsi="Book Antiqua"/>
            <w:b/>
            <w:bCs/>
            <w:sz w:val="16"/>
            <w:szCs w:val="16"/>
            <w:lang w:bidi="ar-EG"/>
          </w:rPr>
          <w:t xml:space="preserve">This is not an official translation </w:t>
        </w:r>
      </w:p>
      <w:p w:rsidR="000D4EC6" w:rsidRPr="003B748E" w:rsidRDefault="003B748E" w:rsidP="003B748E">
        <w:pPr>
          <w:spacing w:line="360" w:lineRule="auto"/>
          <w:jc w:val="center"/>
          <w:rPr>
            <w:rFonts w:ascii="Book Antiqua" w:hAnsi="Book Antiqua"/>
            <w:b/>
            <w:bCs/>
            <w:sz w:val="16"/>
            <w:szCs w:val="16"/>
            <w:lang w:bidi="ar-EG"/>
          </w:rPr>
        </w:pPr>
        <w:r w:rsidRPr="003B748E">
          <w:rPr>
            <w:rFonts w:ascii="Book Antiqua" w:hAnsi="Book Antiqua"/>
            <w:b/>
            <w:bCs/>
            <w:sz w:val="16"/>
            <w:szCs w:val="16"/>
            <w:lang w:bidi="ar-EG"/>
          </w:rPr>
          <w:t>Federal Decree-Law Regarding the Unified General Rules of Labor in the United Arab Emirates</w:t>
        </w:r>
        <w:r>
          <w:rPr>
            <w:rFonts w:ascii="Book Antiqua" w:hAnsi="Book Antiqua"/>
            <w:b/>
            <w:bCs/>
            <w:sz w:val="16"/>
            <w:szCs w:val="16"/>
            <w:lang w:bidi="ar-EG"/>
          </w:rPr>
          <w:t xml:space="preserve">       </w:t>
        </w:r>
        <w:r w:rsidRPr="003B748E">
          <w:rPr>
            <w:rFonts w:ascii="Book Antiqua" w:hAnsi="Book Antiqua"/>
            <w:b/>
            <w:bCs/>
            <w:sz w:val="16"/>
            <w:szCs w:val="16"/>
            <w:lang w:bidi="ar-EG"/>
          </w:rPr>
          <w:t xml:space="preserve">     </w:t>
        </w:r>
        <w:r>
          <w:rPr>
            <w:rFonts w:ascii="Book Antiqua" w:hAnsi="Book Antiqua"/>
            <w:b/>
            <w:bCs/>
            <w:sz w:val="16"/>
            <w:szCs w:val="16"/>
            <w:lang w:bidi="ar-EG"/>
          </w:rPr>
          <w:t xml:space="preserve"> </w:t>
        </w:r>
        <w:r w:rsidRPr="003B748E">
          <w:rPr>
            <w:rFonts w:ascii="Book Antiqua" w:hAnsi="Book Antiqua"/>
            <w:b/>
            <w:bCs/>
            <w:sz w:val="16"/>
            <w:szCs w:val="16"/>
            <w:lang w:bidi="ar-EG"/>
          </w:rPr>
          <w:t xml:space="preserve">  </w:t>
        </w:r>
        <w:r w:rsidR="000D4EC6" w:rsidRPr="003B748E">
          <w:rPr>
            <w:rFonts w:ascii="Book Antiqua" w:hAnsi="Book Antiqua"/>
            <w:b/>
            <w:bCs/>
            <w:sz w:val="16"/>
            <w:szCs w:val="16"/>
            <w:lang w:bidi="ar-EG"/>
          </w:rPr>
          <w:t xml:space="preserve">| </w:t>
        </w:r>
        <w:r w:rsidR="000D4EC6" w:rsidRPr="003B748E">
          <w:rPr>
            <w:rFonts w:ascii="Book Antiqua" w:hAnsi="Book Antiqua"/>
            <w:b/>
            <w:bCs/>
            <w:sz w:val="16"/>
            <w:szCs w:val="16"/>
            <w:lang w:bidi="ar-EG"/>
          </w:rPr>
          <w:fldChar w:fldCharType="begin"/>
        </w:r>
        <w:r w:rsidR="000D4EC6" w:rsidRPr="003B748E">
          <w:rPr>
            <w:rFonts w:ascii="Book Antiqua" w:hAnsi="Book Antiqua"/>
            <w:b/>
            <w:bCs/>
            <w:sz w:val="16"/>
            <w:szCs w:val="16"/>
            <w:lang w:bidi="ar-EG"/>
          </w:rPr>
          <w:instrText xml:space="preserve"> PAGE   \* MERGEFORMAT </w:instrText>
        </w:r>
        <w:r w:rsidR="000D4EC6" w:rsidRPr="003B748E">
          <w:rPr>
            <w:rFonts w:ascii="Book Antiqua" w:hAnsi="Book Antiqua"/>
            <w:b/>
            <w:bCs/>
            <w:sz w:val="16"/>
            <w:szCs w:val="16"/>
            <w:lang w:bidi="ar-EG"/>
          </w:rPr>
          <w:fldChar w:fldCharType="separate"/>
        </w:r>
        <w:r w:rsidR="00624017">
          <w:rPr>
            <w:rFonts w:ascii="Book Antiqua" w:hAnsi="Book Antiqua"/>
            <w:b/>
            <w:bCs/>
            <w:noProof/>
            <w:sz w:val="16"/>
            <w:szCs w:val="16"/>
            <w:lang w:bidi="ar-EG"/>
          </w:rPr>
          <w:t>13</w:t>
        </w:r>
        <w:r w:rsidR="000D4EC6" w:rsidRPr="003B748E">
          <w:rPr>
            <w:rFonts w:ascii="Book Antiqua" w:hAnsi="Book Antiqua"/>
            <w:b/>
            <w:bCs/>
            <w:sz w:val="16"/>
            <w:szCs w:val="16"/>
            <w:lang w:bidi="ar-EG"/>
          </w:rPr>
          <w:fldChar w:fldCharType="end"/>
        </w:r>
      </w:p>
    </w:sdtContent>
  </w:sdt>
  <w:p w:rsidR="000D4EC6" w:rsidRDefault="000D4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391" w:rsidRDefault="008F3391" w:rsidP="000D4EC6">
      <w:r>
        <w:separator/>
      </w:r>
    </w:p>
  </w:footnote>
  <w:footnote w:type="continuationSeparator" w:id="0">
    <w:p w:rsidR="008F3391" w:rsidRDefault="008F3391" w:rsidP="000D4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A63"/>
    <w:multiLevelType w:val="hybridMultilevel"/>
    <w:tmpl w:val="D654D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660346"/>
    <w:multiLevelType w:val="hybridMultilevel"/>
    <w:tmpl w:val="CFFEB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4E47E7"/>
    <w:multiLevelType w:val="hybridMultilevel"/>
    <w:tmpl w:val="6158E40E"/>
    <w:lvl w:ilvl="0" w:tplc="F9F004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A2128B"/>
    <w:multiLevelType w:val="hybridMultilevel"/>
    <w:tmpl w:val="FC12D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C47033"/>
    <w:multiLevelType w:val="hybridMultilevel"/>
    <w:tmpl w:val="2CC27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97C88"/>
    <w:multiLevelType w:val="hybridMultilevel"/>
    <w:tmpl w:val="1960F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381519"/>
    <w:multiLevelType w:val="hybridMultilevel"/>
    <w:tmpl w:val="8116B842"/>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3D622BEC"/>
    <w:multiLevelType w:val="hybridMultilevel"/>
    <w:tmpl w:val="B8B20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371E26"/>
    <w:multiLevelType w:val="hybridMultilevel"/>
    <w:tmpl w:val="DDF20F08"/>
    <w:lvl w:ilvl="0" w:tplc="04090019">
      <w:start w:val="1"/>
      <w:numFmt w:val="lowerLetter"/>
      <w:lvlText w:val="%1."/>
      <w:lvlJc w:val="left"/>
      <w:pPr>
        <w:ind w:left="786" w:hanging="360"/>
      </w:pPr>
    </w:lvl>
    <w:lvl w:ilvl="1" w:tplc="0EECBF92">
      <w:start w:val="1"/>
      <w:numFmt w:val="decimal"/>
      <w:lvlText w:val="%2."/>
      <w:lvlJc w:val="left"/>
      <w:pPr>
        <w:ind w:left="42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92D06A3"/>
    <w:multiLevelType w:val="hybridMultilevel"/>
    <w:tmpl w:val="75829BFC"/>
    <w:lvl w:ilvl="0" w:tplc="04090019">
      <w:start w:val="1"/>
      <w:numFmt w:val="lowerLetter"/>
      <w:lvlText w:val="%1."/>
      <w:lvlJc w:val="left"/>
      <w:pPr>
        <w:ind w:left="360" w:hanging="360"/>
      </w:pPr>
    </w:lvl>
    <w:lvl w:ilvl="1" w:tplc="9EB03AB0">
      <w:start w:val="1"/>
      <w:numFmt w:val="decimal"/>
      <w:lvlText w:val="%2)"/>
      <w:lvlJc w:val="left"/>
      <w:pPr>
        <w:ind w:left="50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E1789"/>
    <w:multiLevelType w:val="hybridMultilevel"/>
    <w:tmpl w:val="4CD850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102079B"/>
    <w:multiLevelType w:val="hybridMultilevel"/>
    <w:tmpl w:val="0C766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994091"/>
    <w:multiLevelType w:val="hybridMultilevel"/>
    <w:tmpl w:val="8AC63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B648E1"/>
    <w:multiLevelType w:val="hybridMultilevel"/>
    <w:tmpl w:val="2E68D0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A6DDF"/>
    <w:multiLevelType w:val="hybridMultilevel"/>
    <w:tmpl w:val="A838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FE723F"/>
    <w:multiLevelType w:val="hybridMultilevel"/>
    <w:tmpl w:val="694E5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541EB6"/>
    <w:multiLevelType w:val="hybridMultilevel"/>
    <w:tmpl w:val="1960F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4B1D4C"/>
    <w:multiLevelType w:val="hybridMultilevel"/>
    <w:tmpl w:val="40E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97518"/>
    <w:multiLevelType w:val="hybridMultilevel"/>
    <w:tmpl w:val="B5AC0E48"/>
    <w:lvl w:ilvl="0" w:tplc="04090019">
      <w:start w:val="1"/>
      <w:numFmt w:val="lowerLetter"/>
      <w:lvlText w:val="%1."/>
      <w:lvlJc w:val="left"/>
      <w:pPr>
        <w:ind w:left="720" w:hanging="360"/>
      </w:pPr>
    </w:lvl>
    <w:lvl w:ilvl="1" w:tplc="470E556C">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36B17"/>
    <w:multiLevelType w:val="hybridMultilevel"/>
    <w:tmpl w:val="53B8155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2"/>
  </w:num>
  <w:num w:numId="2">
    <w:abstractNumId w:val="14"/>
  </w:num>
  <w:num w:numId="3">
    <w:abstractNumId w:val="11"/>
  </w:num>
  <w:num w:numId="4">
    <w:abstractNumId w:val="15"/>
  </w:num>
  <w:num w:numId="5">
    <w:abstractNumId w:val="5"/>
  </w:num>
  <w:num w:numId="6">
    <w:abstractNumId w:val="8"/>
  </w:num>
  <w:num w:numId="7">
    <w:abstractNumId w:val="16"/>
  </w:num>
  <w:num w:numId="8">
    <w:abstractNumId w:val="12"/>
  </w:num>
  <w:num w:numId="9">
    <w:abstractNumId w:val="7"/>
  </w:num>
  <w:num w:numId="10">
    <w:abstractNumId w:val="9"/>
  </w:num>
  <w:num w:numId="11">
    <w:abstractNumId w:val="18"/>
  </w:num>
  <w:num w:numId="12">
    <w:abstractNumId w:val="13"/>
  </w:num>
  <w:num w:numId="13">
    <w:abstractNumId w:val="6"/>
  </w:num>
  <w:num w:numId="14">
    <w:abstractNumId w:val="10"/>
  </w:num>
  <w:num w:numId="15">
    <w:abstractNumId w:val="1"/>
  </w:num>
  <w:num w:numId="16">
    <w:abstractNumId w:val="17"/>
  </w:num>
  <w:num w:numId="17">
    <w:abstractNumId w:val="3"/>
  </w:num>
  <w:num w:numId="18">
    <w:abstractNumId w:val="4"/>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15"/>
    <w:rsid w:val="00002C42"/>
    <w:rsid w:val="00012B51"/>
    <w:rsid w:val="00046152"/>
    <w:rsid w:val="00066ACA"/>
    <w:rsid w:val="000A5BBA"/>
    <w:rsid w:val="000B09C6"/>
    <w:rsid w:val="000D06A4"/>
    <w:rsid w:val="000D4EC6"/>
    <w:rsid w:val="00102779"/>
    <w:rsid w:val="00103239"/>
    <w:rsid w:val="00103CFB"/>
    <w:rsid w:val="00114C83"/>
    <w:rsid w:val="001A0279"/>
    <w:rsid w:val="001E1A05"/>
    <w:rsid w:val="001E1A31"/>
    <w:rsid w:val="001E5E74"/>
    <w:rsid w:val="00211F1C"/>
    <w:rsid w:val="002229C8"/>
    <w:rsid w:val="00234693"/>
    <w:rsid w:val="00244FB3"/>
    <w:rsid w:val="002670E8"/>
    <w:rsid w:val="002D1C16"/>
    <w:rsid w:val="002E0C28"/>
    <w:rsid w:val="002E2144"/>
    <w:rsid w:val="00302CD3"/>
    <w:rsid w:val="0031125F"/>
    <w:rsid w:val="003739CC"/>
    <w:rsid w:val="003778CA"/>
    <w:rsid w:val="00384FAF"/>
    <w:rsid w:val="00396C0C"/>
    <w:rsid w:val="003A2A86"/>
    <w:rsid w:val="003B748E"/>
    <w:rsid w:val="003C0104"/>
    <w:rsid w:val="00423B19"/>
    <w:rsid w:val="00426E92"/>
    <w:rsid w:val="0043752B"/>
    <w:rsid w:val="004A2C49"/>
    <w:rsid w:val="004B71CB"/>
    <w:rsid w:val="004C55AF"/>
    <w:rsid w:val="00506C0B"/>
    <w:rsid w:val="00531F26"/>
    <w:rsid w:val="00543508"/>
    <w:rsid w:val="0054553F"/>
    <w:rsid w:val="00562512"/>
    <w:rsid w:val="00574EBA"/>
    <w:rsid w:val="00597B9E"/>
    <w:rsid w:val="005B3532"/>
    <w:rsid w:val="005D3A57"/>
    <w:rsid w:val="005E6E8A"/>
    <w:rsid w:val="006041DB"/>
    <w:rsid w:val="00624017"/>
    <w:rsid w:val="00640FC5"/>
    <w:rsid w:val="00644F6A"/>
    <w:rsid w:val="00650E8C"/>
    <w:rsid w:val="00666C51"/>
    <w:rsid w:val="00674CB5"/>
    <w:rsid w:val="00693EC1"/>
    <w:rsid w:val="00697F15"/>
    <w:rsid w:val="006C2434"/>
    <w:rsid w:val="006E1807"/>
    <w:rsid w:val="006F3233"/>
    <w:rsid w:val="00743190"/>
    <w:rsid w:val="00743F58"/>
    <w:rsid w:val="0075430C"/>
    <w:rsid w:val="00785C6C"/>
    <w:rsid w:val="007A47B1"/>
    <w:rsid w:val="007E5FFC"/>
    <w:rsid w:val="00826E1A"/>
    <w:rsid w:val="0082788A"/>
    <w:rsid w:val="00850D0D"/>
    <w:rsid w:val="00872A03"/>
    <w:rsid w:val="00894EA2"/>
    <w:rsid w:val="008A48CE"/>
    <w:rsid w:val="008E2DD4"/>
    <w:rsid w:val="008E34C1"/>
    <w:rsid w:val="008F3391"/>
    <w:rsid w:val="00930086"/>
    <w:rsid w:val="009508CC"/>
    <w:rsid w:val="00956FDE"/>
    <w:rsid w:val="00973B0E"/>
    <w:rsid w:val="009803C3"/>
    <w:rsid w:val="00983176"/>
    <w:rsid w:val="009C1EF1"/>
    <w:rsid w:val="009E22DE"/>
    <w:rsid w:val="009E3B15"/>
    <w:rsid w:val="009E6C12"/>
    <w:rsid w:val="00A01E10"/>
    <w:rsid w:val="00A149A6"/>
    <w:rsid w:val="00A26FF5"/>
    <w:rsid w:val="00A3199F"/>
    <w:rsid w:val="00A83C98"/>
    <w:rsid w:val="00AA54C8"/>
    <w:rsid w:val="00AB7465"/>
    <w:rsid w:val="00AE454A"/>
    <w:rsid w:val="00B01D41"/>
    <w:rsid w:val="00B12978"/>
    <w:rsid w:val="00B367E0"/>
    <w:rsid w:val="00B45086"/>
    <w:rsid w:val="00B77CD9"/>
    <w:rsid w:val="00B90130"/>
    <w:rsid w:val="00B93F09"/>
    <w:rsid w:val="00BB180F"/>
    <w:rsid w:val="00BB1BD7"/>
    <w:rsid w:val="00BC1F6E"/>
    <w:rsid w:val="00BD3C2C"/>
    <w:rsid w:val="00BD6EDA"/>
    <w:rsid w:val="00BF7E11"/>
    <w:rsid w:val="00C154D3"/>
    <w:rsid w:val="00C25805"/>
    <w:rsid w:val="00C4706E"/>
    <w:rsid w:val="00C557B7"/>
    <w:rsid w:val="00C95932"/>
    <w:rsid w:val="00C95C0A"/>
    <w:rsid w:val="00CA5721"/>
    <w:rsid w:val="00CD0986"/>
    <w:rsid w:val="00D21EA6"/>
    <w:rsid w:val="00D431B6"/>
    <w:rsid w:val="00D55094"/>
    <w:rsid w:val="00D6315E"/>
    <w:rsid w:val="00D67051"/>
    <w:rsid w:val="00D92B08"/>
    <w:rsid w:val="00DB2A97"/>
    <w:rsid w:val="00DB3362"/>
    <w:rsid w:val="00DC4F99"/>
    <w:rsid w:val="00E13112"/>
    <w:rsid w:val="00E32A30"/>
    <w:rsid w:val="00E35845"/>
    <w:rsid w:val="00E4118D"/>
    <w:rsid w:val="00E605FF"/>
    <w:rsid w:val="00E64943"/>
    <w:rsid w:val="00E77DF6"/>
    <w:rsid w:val="00E86E22"/>
    <w:rsid w:val="00E9521B"/>
    <w:rsid w:val="00E97E86"/>
    <w:rsid w:val="00EA4AD5"/>
    <w:rsid w:val="00EC01C5"/>
    <w:rsid w:val="00F024EC"/>
    <w:rsid w:val="00F345F6"/>
    <w:rsid w:val="00F508E0"/>
    <w:rsid w:val="00F95C72"/>
    <w:rsid w:val="00FB7A97"/>
    <w:rsid w:val="00FD4B7F"/>
    <w:rsid w:val="00FD691D"/>
    <w:rsid w:val="00FF75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7315B"/>
  <w15:docId w15:val="{3117218C-CC5E-4478-AD85-5E9A5001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Theme="minorHAnsi" w:hAnsi="Simplified Arabic" w:cs="Simplified Arabic"/>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C2C"/>
    <w:pPr>
      <w:ind w:left="720"/>
      <w:contextualSpacing/>
    </w:pPr>
  </w:style>
  <w:style w:type="table" w:styleId="TableGrid">
    <w:name w:val="Table Grid"/>
    <w:basedOn w:val="TableNormal"/>
    <w:uiPriority w:val="59"/>
    <w:rsid w:val="0087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E86"/>
    <w:rPr>
      <w:rFonts w:ascii="Tahoma" w:hAnsi="Tahoma" w:cs="Tahoma"/>
      <w:sz w:val="16"/>
      <w:szCs w:val="16"/>
    </w:rPr>
  </w:style>
  <w:style w:type="character" w:customStyle="1" w:styleId="BalloonTextChar">
    <w:name w:val="Balloon Text Char"/>
    <w:basedOn w:val="DefaultParagraphFont"/>
    <w:link w:val="BalloonText"/>
    <w:uiPriority w:val="99"/>
    <w:semiHidden/>
    <w:rsid w:val="00E97E86"/>
    <w:rPr>
      <w:rFonts w:ascii="Tahoma" w:hAnsi="Tahoma" w:cs="Tahoma"/>
      <w:sz w:val="16"/>
      <w:szCs w:val="16"/>
    </w:rPr>
  </w:style>
  <w:style w:type="character" w:styleId="Hyperlink">
    <w:name w:val="Hyperlink"/>
    <w:basedOn w:val="DefaultParagraphFont"/>
    <w:uiPriority w:val="99"/>
    <w:unhideWhenUsed/>
    <w:rsid w:val="00E97E86"/>
    <w:rPr>
      <w:color w:val="0000FF" w:themeColor="hyperlink"/>
      <w:u w:val="single"/>
    </w:rPr>
  </w:style>
  <w:style w:type="paragraph" w:styleId="Header">
    <w:name w:val="header"/>
    <w:basedOn w:val="Normal"/>
    <w:link w:val="HeaderChar"/>
    <w:uiPriority w:val="99"/>
    <w:unhideWhenUsed/>
    <w:rsid w:val="000D4EC6"/>
    <w:pPr>
      <w:tabs>
        <w:tab w:val="center" w:pos="4680"/>
        <w:tab w:val="right" w:pos="9360"/>
      </w:tabs>
    </w:pPr>
  </w:style>
  <w:style w:type="character" w:customStyle="1" w:styleId="HeaderChar">
    <w:name w:val="Header Char"/>
    <w:basedOn w:val="DefaultParagraphFont"/>
    <w:link w:val="Header"/>
    <w:uiPriority w:val="99"/>
    <w:rsid w:val="000D4EC6"/>
  </w:style>
  <w:style w:type="paragraph" w:styleId="Footer">
    <w:name w:val="footer"/>
    <w:basedOn w:val="Normal"/>
    <w:link w:val="FooterChar"/>
    <w:uiPriority w:val="99"/>
    <w:unhideWhenUsed/>
    <w:rsid w:val="000D4EC6"/>
    <w:pPr>
      <w:tabs>
        <w:tab w:val="center" w:pos="4680"/>
        <w:tab w:val="right" w:pos="9360"/>
      </w:tabs>
    </w:pPr>
  </w:style>
  <w:style w:type="character" w:customStyle="1" w:styleId="FooterChar">
    <w:name w:val="Footer Char"/>
    <w:basedOn w:val="DefaultParagraphFont"/>
    <w:link w:val="Footer"/>
    <w:uiPriority w:val="99"/>
    <w:rsid w:val="000D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Hazem</dc:creator>
  <cp:lastModifiedBy>Abdulrahman Yousuf Abdulwahab Alfili</cp:lastModifiedBy>
  <cp:revision>3</cp:revision>
  <cp:lastPrinted>2014-05-22T07:14:00Z</cp:lastPrinted>
  <dcterms:created xsi:type="dcterms:W3CDTF">2021-11-22T07:21:00Z</dcterms:created>
  <dcterms:modified xsi:type="dcterms:W3CDTF">2022-06-07T04:46:00Z</dcterms:modified>
</cp:coreProperties>
</file>