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BD" w:rsidRPr="003E6403" w:rsidRDefault="00675EBF" w:rsidP="00FB4F8E">
      <w:pPr>
        <w:bidi/>
        <w:rPr>
          <w:rFonts w:ascii="Simplified Arabic" w:hAnsi="Simplified Arabic"/>
          <w:rtl/>
          <w:lang w:bidi="ar-AE"/>
        </w:rPr>
      </w:pPr>
    </w:p>
    <w:tbl>
      <w:tblPr>
        <w:tblStyle w:val="TableGrid"/>
        <w:bidiVisual/>
        <w:tblW w:w="0" w:type="auto"/>
        <w:tblLook w:val="04A0" w:firstRow="1" w:lastRow="0" w:firstColumn="1" w:lastColumn="0" w:noHBand="0" w:noVBand="1"/>
      </w:tblPr>
      <w:tblGrid>
        <w:gridCol w:w="3272"/>
        <w:gridCol w:w="2562"/>
        <w:gridCol w:w="3454"/>
        <w:gridCol w:w="1577"/>
        <w:gridCol w:w="2311"/>
      </w:tblGrid>
      <w:tr w:rsidR="00860186" w:rsidRPr="003E6403" w:rsidTr="00576A18">
        <w:tc>
          <w:tcPr>
            <w:tcW w:w="3272" w:type="dxa"/>
          </w:tcPr>
          <w:p w:rsidR="00860186" w:rsidRPr="003E6403" w:rsidRDefault="00860186" w:rsidP="00FB4F8E">
            <w:pPr>
              <w:bidi/>
              <w:rPr>
                <w:rFonts w:ascii="Simplified Arabic" w:hAnsi="Simplified Arabic"/>
                <w:b/>
                <w:bCs/>
                <w:rtl/>
                <w:lang w:bidi="ar-AE"/>
              </w:rPr>
            </w:pPr>
            <w:r w:rsidRPr="003E6403">
              <w:rPr>
                <w:rFonts w:ascii="Simplified Arabic" w:hAnsi="Simplified Arabic"/>
                <w:b/>
                <w:bCs/>
                <w:rtl/>
                <w:lang w:bidi="ar-AE"/>
              </w:rPr>
              <w:t>الملاحظة</w:t>
            </w:r>
          </w:p>
        </w:tc>
        <w:tc>
          <w:tcPr>
            <w:tcW w:w="2562" w:type="dxa"/>
          </w:tcPr>
          <w:p w:rsidR="00860186" w:rsidRPr="003E6403" w:rsidRDefault="00860186" w:rsidP="00FB4F8E">
            <w:pPr>
              <w:bidi/>
              <w:rPr>
                <w:rFonts w:ascii="Simplified Arabic" w:hAnsi="Simplified Arabic"/>
                <w:b/>
                <w:bCs/>
                <w:rtl/>
                <w:lang w:bidi="ar-AE"/>
              </w:rPr>
            </w:pPr>
            <w:r w:rsidRPr="003E6403">
              <w:rPr>
                <w:rFonts w:ascii="Simplified Arabic" w:hAnsi="Simplified Arabic"/>
                <w:b/>
                <w:bCs/>
                <w:rtl/>
                <w:lang w:bidi="ar-AE"/>
              </w:rPr>
              <w:t>اسم الشخص</w:t>
            </w:r>
          </w:p>
        </w:tc>
        <w:tc>
          <w:tcPr>
            <w:tcW w:w="3454" w:type="dxa"/>
          </w:tcPr>
          <w:p w:rsidR="00860186" w:rsidRPr="003E6403" w:rsidRDefault="00860186" w:rsidP="00FB4F8E">
            <w:pPr>
              <w:bidi/>
              <w:rPr>
                <w:rFonts w:ascii="Simplified Arabic" w:hAnsi="Simplified Arabic"/>
                <w:b/>
                <w:bCs/>
                <w:rtl/>
                <w:lang w:bidi="ar-AE"/>
              </w:rPr>
            </w:pPr>
            <w:r w:rsidRPr="003E6403">
              <w:rPr>
                <w:rFonts w:ascii="Simplified Arabic" w:hAnsi="Simplified Arabic"/>
                <w:b/>
                <w:bCs/>
                <w:rtl/>
                <w:lang w:bidi="ar-AE"/>
              </w:rPr>
              <w:t>ملاحظات وزارة العمل</w:t>
            </w:r>
          </w:p>
        </w:tc>
        <w:tc>
          <w:tcPr>
            <w:tcW w:w="1577" w:type="dxa"/>
          </w:tcPr>
          <w:p w:rsidR="00860186" w:rsidRPr="003E6403" w:rsidRDefault="00860186" w:rsidP="00FB4F8E">
            <w:pPr>
              <w:bidi/>
              <w:rPr>
                <w:rFonts w:ascii="Simplified Arabic" w:hAnsi="Simplified Arabic"/>
                <w:b/>
                <w:bCs/>
                <w:rtl/>
                <w:lang w:bidi="ar-AE"/>
              </w:rPr>
            </w:pPr>
            <w:r w:rsidRPr="003E6403">
              <w:rPr>
                <w:rFonts w:ascii="Simplified Arabic" w:hAnsi="Simplified Arabic"/>
                <w:b/>
                <w:bCs/>
                <w:rtl/>
                <w:lang w:bidi="ar-AE"/>
              </w:rPr>
              <w:t>وسيلة التقديم</w:t>
            </w:r>
          </w:p>
        </w:tc>
        <w:tc>
          <w:tcPr>
            <w:tcW w:w="2311" w:type="dxa"/>
          </w:tcPr>
          <w:p w:rsidR="00860186" w:rsidRPr="003E6403" w:rsidRDefault="00860186" w:rsidP="00FB4F8E">
            <w:pPr>
              <w:bidi/>
              <w:rPr>
                <w:rFonts w:ascii="Simplified Arabic" w:hAnsi="Simplified Arabic"/>
                <w:b/>
                <w:bCs/>
                <w:rtl/>
                <w:lang w:bidi="ar-AE"/>
              </w:rPr>
            </w:pPr>
            <w:r w:rsidRPr="003E6403">
              <w:rPr>
                <w:rFonts w:ascii="Simplified Arabic" w:hAnsi="Simplified Arabic"/>
                <w:b/>
                <w:bCs/>
                <w:rtl/>
                <w:lang w:bidi="ar-AE"/>
              </w:rPr>
              <w:t>تاريخ التقديم</w:t>
            </w:r>
          </w:p>
        </w:tc>
      </w:tr>
      <w:tr w:rsidR="00860186" w:rsidRPr="003E6403" w:rsidTr="00576A18">
        <w:tc>
          <w:tcPr>
            <w:tcW w:w="3272" w:type="dxa"/>
          </w:tcPr>
          <w:p w:rsidR="00860186" w:rsidRPr="003E6403" w:rsidRDefault="00860186" w:rsidP="00FB4F8E">
            <w:pPr>
              <w:bidi/>
              <w:rPr>
                <w:rFonts w:ascii="Simplified Arabic" w:hAnsi="Simplified Arabic"/>
                <w:rtl/>
                <w:lang w:bidi="ar-AE"/>
              </w:rPr>
            </w:pPr>
            <w:r w:rsidRPr="003E6403">
              <w:rPr>
                <w:rFonts w:ascii="Simplified Arabic" w:hAnsi="Simplified Arabic"/>
                <w:rtl/>
                <w:lang w:bidi="ar-AE"/>
              </w:rPr>
              <w:t>أشاد السيد سالم</w:t>
            </w:r>
            <w:r w:rsidRPr="003E6403">
              <w:rPr>
                <w:rFonts w:ascii="Simplified Arabic" w:hAnsi="Simplified Arabic"/>
                <w:lang w:bidi="ar-AE"/>
              </w:rPr>
              <w:t xml:space="preserve"> </w:t>
            </w:r>
            <w:r w:rsidRPr="003E6403">
              <w:rPr>
                <w:rFonts w:ascii="Simplified Arabic" w:hAnsi="Simplified Arabic"/>
                <w:rtl/>
                <w:lang w:bidi="ar-AE"/>
              </w:rPr>
              <w:t xml:space="preserve"> الريامي – ضابط إداري علاقات عامة – بلدية دبا الحصن بالتطور المذهل والسريع للوزارة وأشاد كذلك بجهود الوزارة تنظيم هذا اللقاء لما له من تطور وخدمة للشركاء. كما أشار سيادته بقلة أعداد المواطنين في القطاع الخاص واستفسر ما إذا كان هناك اي </w:t>
            </w:r>
            <w:r w:rsidRPr="003E6403">
              <w:rPr>
                <w:rFonts w:ascii="Simplified Arabic" w:hAnsi="Simplified Arabic"/>
                <w:b/>
                <w:bCs/>
                <w:u w:val="single"/>
                <w:rtl/>
                <w:lang w:bidi="ar-AE"/>
              </w:rPr>
              <w:t>تعديل على قانون العمل مما سيخدم المواطنين العاملين في القطاع الخاص</w:t>
            </w:r>
          </w:p>
        </w:tc>
        <w:tc>
          <w:tcPr>
            <w:tcW w:w="2562" w:type="dxa"/>
          </w:tcPr>
          <w:p w:rsidR="00860186" w:rsidRPr="003E6403" w:rsidRDefault="00860186" w:rsidP="00FB4F8E">
            <w:pPr>
              <w:bidi/>
              <w:rPr>
                <w:rFonts w:ascii="Simplified Arabic" w:hAnsi="Simplified Arabic"/>
                <w:rtl/>
                <w:lang w:bidi="ar-AE"/>
              </w:rPr>
            </w:pPr>
            <w:r w:rsidRPr="003E6403">
              <w:rPr>
                <w:rFonts w:ascii="Simplified Arabic" w:hAnsi="Simplified Arabic"/>
                <w:rtl/>
                <w:lang w:bidi="ar-AE"/>
              </w:rPr>
              <w:t>سالم</w:t>
            </w:r>
            <w:r w:rsidRPr="003E6403">
              <w:rPr>
                <w:rFonts w:ascii="Simplified Arabic" w:hAnsi="Simplified Arabic"/>
                <w:lang w:bidi="ar-AE"/>
              </w:rPr>
              <w:t xml:space="preserve"> </w:t>
            </w:r>
            <w:r w:rsidRPr="003E6403">
              <w:rPr>
                <w:rFonts w:ascii="Simplified Arabic" w:hAnsi="Simplified Arabic"/>
                <w:rtl/>
                <w:lang w:bidi="ar-AE"/>
              </w:rPr>
              <w:t xml:space="preserve"> الريامي – ضابط إداري علاقات عامة – بلدية دبا الحصن</w:t>
            </w:r>
          </w:p>
        </w:tc>
        <w:tc>
          <w:tcPr>
            <w:tcW w:w="3454" w:type="dxa"/>
          </w:tcPr>
          <w:p w:rsidR="00860186" w:rsidRPr="003E6403" w:rsidRDefault="00860186" w:rsidP="00FB4F8E">
            <w:pPr>
              <w:bidi/>
              <w:rPr>
                <w:rFonts w:ascii="Simplified Arabic" w:hAnsi="Simplified Arabic"/>
                <w:rtl/>
                <w:lang w:bidi="ar-AE"/>
              </w:rPr>
            </w:pPr>
            <w:r w:rsidRPr="003E6403">
              <w:rPr>
                <w:rFonts w:ascii="Simplified Arabic" w:hAnsi="Simplified Arabic"/>
                <w:rtl/>
                <w:lang w:bidi="ar-AE"/>
              </w:rPr>
              <w:t>أوضح معالي الوزير وأنه حسب توجيهات سمو الشيخ منصور بن زياد بخصوص مشاركة المواطنين في القطاع الخاص فإن الوزارة تعمل على تعديل القانون بما يتناسب مع التوجيهات وتم الانتهاء من المرحلة الأولى والخاصة بتقليل فجوة العطلات الرسمية وساعات العمل الرسمية بين القطاعين</w:t>
            </w:r>
          </w:p>
        </w:tc>
        <w:tc>
          <w:tcPr>
            <w:tcW w:w="1577" w:type="dxa"/>
          </w:tcPr>
          <w:p w:rsidR="00860186" w:rsidRPr="003E6403" w:rsidRDefault="00576A18" w:rsidP="00FB4F8E">
            <w:pPr>
              <w:bidi/>
              <w:rPr>
                <w:rFonts w:ascii="Simplified Arabic" w:hAnsi="Simplified Arabic"/>
                <w:rtl/>
                <w:lang w:bidi="ar-AE"/>
              </w:rPr>
            </w:pPr>
            <w:r w:rsidRPr="003E6403">
              <w:rPr>
                <w:rFonts w:ascii="Simplified Arabic" w:hAnsi="Simplified Arabic"/>
                <w:rtl/>
                <w:lang w:bidi="ar-AE"/>
              </w:rPr>
              <w:t>ورشة المعنيين</w:t>
            </w:r>
          </w:p>
        </w:tc>
        <w:tc>
          <w:tcPr>
            <w:tcW w:w="2311" w:type="dxa"/>
          </w:tcPr>
          <w:p w:rsidR="00860186" w:rsidRPr="003E6403" w:rsidRDefault="00576A18" w:rsidP="00FB4F8E">
            <w:pPr>
              <w:bidi/>
              <w:rPr>
                <w:rFonts w:ascii="Simplified Arabic" w:hAnsi="Simplified Arabic"/>
                <w:rtl/>
                <w:lang w:bidi="ar-AE"/>
              </w:rPr>
            </w:pPr>
            <w:r w:rsidRPr="003E6403">
              <w:rPr>
                <w:rFonts w:ascii="Simplified Arabic" w:hAnsi="Simplified Arabic"/>
                <w:rtl/>
                <w:lang w:bidi="ar-AE"/>
              </w:rPr>
              <w:t>14 نوفمبر 2014</w:t>
            </w:r>
          </w:p>
        </w:tc>
      </w:tr>
      <w:tr w:rsidR="00576A18" w:rsidRPr="003E6403" w:rsidTr="00576A18">
        <w:tc>
          <w:tcPr>
            <w:tcW w:w="3272" w:type="dxa"/>
          </w:tcPr>
          <w:p w:rsidR="00576A18" w:rsidRPr="003E6403" w:rsidRDefault="00576A18" w:rsidP="00FB4F8E">
            <w:pPr>
              <w:bidi/>
              <w:rPr>
                <w:rFonts w:ascii="Simplified Arabic" w:hAnsi="Simplified Arabic"/>
                <w:rtl/>
                <w:lang w:bidi="ar-AE"/>
              </w:rPr>
            </w:pPr>
            <w:r w:rsidRPr="003E6403">
              <w:rPr>
                <w:rFonts w:ascii="Simplified Arabic" w:hAnsi="Simplified Arabic"/>
                <w:rtl/>
                <w:lang w:bidi="ar-AE"/>
              </w:rPr>
              <w:t xml:space="preserve">أوضح سعادة حميد محمد بن سالم – الأمين العام لإتحاد غرف التجارة والصناعة بالدولة ، بأن على الرغم من الضغوطات التي تواجه الوزارة إلا أنها اثبتت أنها على قدر هائل من المسؤولية لما حققته من انجازات. وأوضح سعادته بضرورة وجود استراتيجية </w:t>
            </w:r>
            <w:r w:rsidRPr="003E6403">
              <w:rPr>
                <w:rFonts w:ascii="Simplified Arabic" w:hAnsi="Simplified Arabic"/>
                <w:b/>
                <w:bCs/>
                <w:u w:val="single"/>
                <w:rtl/>
                <w:lang w:bidi="ar-AE"/>
              </w:rPr>
              <w:t>تتمحور حول المواطن</w:t>
            </w:r>
            <w:r w:rsidRPr="003E6403">
              <w:rPr>
                <w:rFonts w:ascii="Simplified Arabic" w:hAnsi="Simplified Arabic"/>
                <w:rtl/>
                <w:lang w:bidi="ar-AE"/>
              </w:rPr>
              <w:t xml:space="preserve"> وابدى سعادته استعداد كامل للتعاون والتنسيق بهذا الخصوص وأنه يجب التركيز على بعض المناطق لتصبح ارقام توظيف المواطن أعلى وأكثر ايجابية</w:t>
            </w:r>
          </w:p>
          <w:p w:rsidR="00576A18" w:rsidRPr="003E6403" w:rsidRDefault="00576A18" w:rsidP="00FB4F8E">
            <w:pPr>
              <w:bidi/>
              <w:rPr>
                <w:rFonts w:ascii="Simplified Arabic" w:hAnsi="Simplified Arabic"/>
                <w:rtl/>
                <w:lang w:bidi="ar-AE"/>
              </w:rPr>
            </w:pPr>
          </w:p>
        </w:tc>
        <w:tc>
          <w:tcPr>
            <w:tcW w:w="2562" w:type="dxa"/>
          </w:tcPr>
          <w:p w:rsidR="00576A18" w:rsidRPr="003E6403" w:rsidRDefault="00576A18" w:rsidP="00FB4F8E">
            <w:pPr>
              <w:bidi/>
              <w:rPr>
                <w:rFonts w:ascii="Simplified Arabic" w:hAnsi="Simplified Arabic"/>
                <w:rtl/>
                <w:lang w:bidi="ar-AE"/>
              </w:rPr>
            </w:pPr>
            <w:r w:rsidRPr="003E6403">
              <w:rPr>
                <w:rFonts w:ascii="Simplified Arabic" w:hAnsi="Simplified Arabic"/>
                <w:rtl/>
                <w:lang w:bidi="ar-AE"/>
              </w:rPr>
              <w:t>سعادة حميد محمد بن سالم – الأمين العام لإتحاد غرف التجارة والصناعة بالدولة</w:t>
            </w:r>
          </w:p>
        </w:tc>
        <w:tc>
          <w:tcPr>
            <w:tcW w:w="3454" w:type="dxa"/>
          </w:tcPr>
          <w:p w:rsidR="00576A18" w:rsidRPr="003E6403" w:rsidRDefault="00576A18" w:rsidP="00FB4F8E">
            <w:pPr>
              <w:bidi/>
              <w:rPr>
                <w:rFonts w:ascii="Simplified Arabic" w:hAnsi="Simplified Arabic"/>
                <w:rtl/>
                <w:lang w:bidi="ar-AE"/>
              </w:rPr>
            </w:pPr>
            <w:r w:rsidRPr="003E6403">
              <w:rPr>
                <w:rFonts w:ascii="Simplified Arabic" w:hAnsi="Simplified Arabic"/>
                <w:b/>
                <w:bCs/>
                <w:color w:val="00B050"/>
                <w:rtl/>
                <w:lang w:bidi="ar-AE"/>
              </w:rPr>
              <w:t>تم تطوير هدف إستراتيجي " تعزيز مشاركة المواطنين في القطاع الخاص وتحقيق المرونة واستقطاب الكفاءات ورفع الانتاجية " في الدورة الاستراتيجية 2014-2016</w:t>
            </w:r>
          </w:p>
        </w:tc>
        <w:tc>
          <w:tcPr>
            <w:tcW w:w="1577" w:type="dxa"/>
          </w:tcPr>
          <w:p w:rsidR="00576A18" w:rsidRPr="003E6403" w:rsidRDefault="00576A18" w:rsidP="001C26F5">
            <w:pPr>
              <w:bidi/>
              <w:rPr>
                <w:rFonts w:ascii="Simplified Arabic" w:hAnsi="Simplified Arabic"/>
                <w:rtl/>
                <w:lang w:bidi="ar-AE"/>
              </w:rPr>
            </w:pPr>
            <w:r w:rsidRPr="003E6403">
              <w:rPr>
                <w:rFonts w:ascii="Simplified Arabic" w:hAnsi="Simplified Arabic"/>
                <w:rtl/>
                <w:lang w:bidi="ar-AE"/>
              </w:rPr>
              <w:t>ورشة المعنيين</w:t>
            </w:r>
          </w:p>
        </w:tc>
        <w:tc>
          <w:tcPr>
            <w:tcW w:w="2311" w:type="dxa"/>
          </w:tcPr>
          <w:p w:rsidR="00576A18" w:rsidRPr="003E6403" w:rsidRDefault="00576A18" w:rsidP="001C26F5">
            <w:pPr>
              <w:bidi/>
              <w:rPr>
                <w:rFonts w:ascii="Simplified Arabic" w:hAnsi="Simplified Arabic"/>
                <w:rtl/>
                <w:lang w:bidi="ar-AE"/>
              </w:rPr>
            </w:pPr>
            <w:r w:rsidRPr="003E6403">
              <w:rPr>
                <w:rFonts w:ascii="Simplified Arabic" w:hAnsi="Simplified Arabic"/>
                <w:rtl/>
                <w:lang w:bidi="ar-AE"/>
              </w:rPr>
              <w:t>14 نوفمبر 2014</w:t>
            </w:r>
          </w:p>
        </w:tc>
      </w:tr>
    </w:tbl>
    <w:p w:rsidR="003E6403" w:rsidRPr="003E6403" w:rsidRDefault="003E6403">
      <w:pPr>
        <w:bidi/>
        <w:rPr>
          <w:rFonts w:ascii="Simplified Arabic" w:hAnsi="Simplified Arabic"/>
          <w:rtl/>
        </w:rPr>
      </w:pPr>
      <w:r w:rsidRPr="003E6403">
        <w:rPr>
          <w:rFonts w:ascii="Simplified Arabic" w:hAnsi="Simplified Arabic"/>
        </w:rPr>
        <w:br w:type="page"/>
      </w:r>
    </w:p>
    <w:p w:rsidR="003E6403" w:rsidRPr="003E6403" w:rsidRDefault="003E6403" w:rsidP="003E6403">
      <w:pPr>
        <w:bidi/>
        <w:rPr>
          <w:rFonts w:ascii="Simplified Arabic" w:hAnsi="Simplified Arabic"/>
        </w:rPr>
      </w:pPr>
    </w:p>
    <w:tbl>
      <w:tblPr>
        <w:tblStyle w:val="TableGrid"/>
        <w:bidiVisual/>
        <w:tblW w:w="0" w:type="auto"/>
        <w:tblLook w:val="04A0" w:firstRow="1" w:lastRow="0" w:firstColumn="1" w:lastColumn="0" w:noHBand="0" w:noVBand="1"/>
      </w:tblPr>
      <w:tblGrid>
        <w:gridCol w:w="3272"/>
        <w:gridCol w:w="2562"/>
        <w:gridCol w:w="3454"/>
        <w:gridCol w:w="1577"/>
        <w:gridCol w:w="2311"/>
      </w:tblGrid>
      <w:tr w:rsidR="003E6403" w:rsidRPr="003E6403" w:rsidTr="003E6403">
        <w:tc>
          <w:tcPr>
            <w:tcW w:w="3272"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 xml:space="preserve">أوضح د. عمر الشامسي – رئيس مجلس الإدارة – جمعية التنسيق بين الجمعيات المهنية بدولة الامارات ، بأن تم </w:t>
            </w:r>
            <w:r w:rsidRPr="003E6403">
              <w:rPr>
                <w:rFonts w:ascii="Simplified Arabic" w:hAnsi="Simplified Arabic"/>
                <w:b/>
                <w:bCs/>
                <w:u w:val="single"/>
                <w:rtl/>
                <w:lang w:bidi="ar-AE"/>
              </w:rPr>
              <w:t>عكس مفهوم الحماية والأدوات الرقابية</w:t>
            </w:r>
            <w:r w:rsidRPr="003E6403">
              <w:rPr>
                <w:rFonts w:ascii="Simplified Arabic" w:hAnsi="Simplified Arabic"/>
                <w:rtl/>
                <w:lang w:bidi="ar-AE"/>
              </w:rPr>
              <w:t xml:space="preserve"> في رسالة الوزارة ولكن لم يتم عكس ذلك المفهوم في الاهداف الاستراتيجية</w:t>
            </w:r>
          </w:p>
        </w:tc>
        <w:tc>
          <w:tcPr>
            <w:tcW w:w="2562"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د. عمر الشامسي – رئيس مجلس الإدارة – جمعية التنسيق بين الجمعيات المهنية بدولة الامارات</w:t>
            </w:r>
          </w:p>
        </w:tc>
        <w:tc>
          <w:tcPr>
            <w:tcW w:w="3454" w:type="dxa"/>
          </w:tcPr>
          <w:p w:rsidR="003E6403" w:rsidRPr="003E6403" w:rsidRDefault="003E6403" w:rsidP="001C26F5">
            <w:pPr>
              <w:bidi/>
              <w:jc w:val="both"/>
              <w:rPr>
                <w:rFonts w:ascii="Simplified Arabic" w:hAnsi="Simplified Arabic"/>
                <w:rtl/>
                <w:lang w:bidi="ar-AE"/>
              </w:rPr>
            </w:pPr>
            <w:r w:rsidRPr="003E6403">
              <w:rPr>
                <w:rFonts w:ascii="Simplified Arabic" w:hAnsi="Simplified Arabic"/>
                <w:rtl/>
                <w:lang w:bidi="ar-AE"/>
              </w:rPr>
              <w:t>من خلال الهدف الثاني "تحقيق استقرار سوق العمل في اطار التوازن بين مصالح طرفي الانتاج وفق  التشريعات الوطنية" فإن الاستقرار لا يتحقق إلا بوجود حماية وأدوات رقابية.</w:t>
            </w:r>
          </w:p>
          <w:p w:rsidR="003E6403" w:rsidRPr="003E6403" w:rsidRDefault="003E6403" w:rsidP="002A46DA">
            <w:pPr>
              <w:bidi/>
              <w:rPr>
                <w:rFonts w:ascii="Simplified Arabic" w:hAnsi="Simplified Arabic"/>
                <w:rtl/>
                <w:lang w:bidi="ar-AE"/>
              </w:rPr>
            </w:pPr>
            <w:r w:rsidRPr="003E6403">
              <w:rPr>
                <w:rFonts w:ascii="Simplified Arabic" w:hAnsi="Simplified Arabic"/>
                <w:b/>
                <w:bCs/>
                <w:color w:val="00B050"/>
                <w:rtl/>
                <w:lang w:bidi="ar-AE"/>
              </w:rPr>
              <w:t>تم تطوير مبادرة "</w:t>
            </w:r>
            <w:r w:rsidRPr="003E6403">
              <w:rPr>
                <w:rFonts w:ascii="Simplified Arabic" w:hAnsi="Simplified Arabic"/>
                <w:b/>
                <w:bCs/>
                <w:color w:val="00B050"/>
                <w:rtl/>
              </w:rPr>
              <w:t xml:space="preserve"> </w:t>
            </w:r>
            <w:r w:rsidRPr="003E6403">
              <w:rPr>
                <w:rFonts w:ascii="Simplified Arabic" w:hAnsi="Simplified Arabic"/>
                <w:b/>
                <w:bCs/>
                <w:color w:val="00B050"/>
                <w:rtl/>
                <w:lang w:bidi="ar-AE"/>
              </w:rPr>
              <w:t>تطوير سياسة وطنية للتفتيش واستراتجيات الإمتثال الطوعي والردعي" التي تضم عدة مشاريع منها "التفتيش الذاتي- المرحلة الثانية" ، و "</w:t>
            </w:r>
            <w:r w:rsidRPr="003E6403">
              <w:rPr>
                <w:rFonts w:ascii="Simplified Arabic" w:hAnsi="Simplified Arabic"/>
                <w:b/>
                <w:bCs/>
                <w:color w:val="00B050"/>
                <w:rtl/>
              </w:rPr>
              <w:t xml:space="preserve"> </w:t>
            </w:r>
            <w:r w:rsidRPr="003E6403">
              <w:rPr>
                <w:rFonts w:ascii="Simplified Arabic" w:hAnsi="Simplified Arabic"/>
                <w:b/>
                <w:bCs/>
                <w:color w:val="00B050"/>
                <w:rtl/>
                <w:lang w:bidi="ar-AE"/>
              </w:rPr>
              <w:t xml:space="preserve">إعداد وتنفيذ منظومة متكاملة لاستراتيجيات الامتثال مع الشركاء" في الدورة الاستراتيجية 2014-2016 </w:t>
            </w:r>
          </w:p>
        </w:tc>
        <w:tc>
          <w:tcPr>
            <w:tcW w:w="1577"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ورشة المعنيين</w:t>
            </w:r>
          </w:p>
        </w:tc>
        <w:tc>
          <w:tcPr>
            <w:tcW w:w="2311"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14 نوفمبر 2014</w:t>
            </w:r>
          </w:p>
        </w:tc>
      </w:tr>
      <w:tr w:rsidR="003E6403" w:rsidRPr="003E6403" w:rsidTr="003E6403">
        <w:tc>
          <w:tcPr>
            <w:tcW w:w="3272"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 xml:space="preserve">أشاد السيد عبدالعزيز الشيخ – الرئيس التنفيذي – مركز تسهيل طوار ، بجهود الوزارة في توظيف المواطنين وتوفير كوادر إدارية من خلال مراكز تسهيل، واقترح بأن تكون هناك </w:t>
            </w:r>
            <w:r w:rsidRPr="003E6403">
              <w:rPr>
                <w:rFonts w:ascii="Simplified Arabic" w:hAnsi="Simplified Arabic"/>
                <w:b/>
                <w:bCs/>
                <w:u w:val="single"/>
                <w:rtl/>
                <w:lang w:bidi="ar-AE"/>
              </w:rPr>
              <w:t>شراكات استراتيجية بين مشاريع الوزارة ومراكز تسهيل مثل المشاريع الالكترونية والذكية</w:t>
            </w:r>
          </w:p>
        </w:tc>
        <w:tc>
          <w:tcPr>
            <w:tcW w:w="2562"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السيد عبدالعزيز الشيخ – الرئيس التنفيذي – مركز تسهيل طوار</w:t>
            </w:r>
          </w:p>
        </w:tc>
        <w:tc>
          <w:tcPr>
            <w:tcW w:w="3454" w:type="dxa"/>
          </w:tcPr>
          <w:p w:rsidR="003E6403" w:rsidRPr="003E6403" w:rsidRDefault="002A46DA" w:rsidP="002A46DA">
            <w:pPr>
              <w:bidi/>
              <w:rPr>
                <w:rFonts w:ascii="Simplified Arabic" w:hAnsi="Simplified Arabic" w:hint="cs"/>
                <w:rtl/>
                <w:lang w:bidi="ar-AE"/>
              </w:rPr>
            </w:pPr>
            <w:r w:rsidRPr="002A46DA">
              <w:rPr>
                <w:rFonts w:ascii="Simplified Arabic" w:hAnsi="Simplified Arabic" w:hint="cs"/>
                <w:color w:val="FF0000"/>
                <w:rtl/>
                <w:lang w:bidi="ar-AE"/>
              </w:rPr>
              <w:t>سيتم دراسة الاقتراح والتنفيذ خلال الدورة الاستراتيجية 2014-2016</w:t>
            </w:r>
          </w:p>
        </w:tc>
        <w:tc>
          <w:tcPr>
            <w:tcW w:w="1577"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ورشة المعنيين</w:t>
            </w:r>
          </w:p>
        </w:tc>
        <w:tc>
          <w:tcPr>
            <w:tcW w:w="2311"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14 نوفمبر 2014</w:t>
            </w:r>
          </w:p>
        </w:tc>
      </w:tr>
    </w:tbl>
    <w:p w:rsidR="003E6403" w:rsidRDefault="003E6403">
      <w:pPr>
        <w:bidi/>
        <w:rPr>
          <w:rFonts w:ascii="Simplified Arabic" w:hAnsi="Simplified Arabic"/>
        </w:rPr>
      </w:pPr>
    </w:p>
    <w:p w:rsidR="002A46DA" w:rsidRDefault="002A46DA" w:rsidP="002A46DA">
      <w:pPr>
        <w:bidi/>
        <w:rPr>
          <w:rFonts w:ascii="Simplified Arabic" w:hAnsi="Simplified Arabic"/>
        </w:rPr>
      </w:pPr>
    </w:p>
    <w:p w:rsidR="002A46DA" w:rsidRPr="003E6403" w:rsidRDefault="002A46DA" w:rsidP="002A46DA">
      <w:pPr>
        <w:bidi/>
        <w:rPr>
          <w:rFonts w:ascii="Simplified Arabic" w:hAnsi="Simplified Arabic"/>
        </w:rPr>
      </w:pPr>
    </w:p>
    <w:tbl>
      <w:tblPr>
        <w:tblStyle w:val="TableGrid"/>
        <w:bidiVisual/>
        <w:tblW w:w="0" w:type="auto"/>
        <w:tblLook w:val="04A0" w:firstRow="1" w:lastRow="0" w:firstColumn="1" w:lastColumn="0" w:noHBand="0" w:noVBand="1"/>
      </w:tblPr>
      <w:tblGrid>
        <w:gridCol w:w="3272"/>
        <w:gridCol w:w="2562"/>
        <w:gridCol w:w="3454"/>
        <w:gridCol w:w="1577"/>
        <w:gridCol w:w="2311"/>
      </w:tblGrid>
      <w:tr w:rsidR="003E6403" w:rsidRPr="003E6403" w:rsidTr="003E6403">
        <w:tc>
          <w:tcPr>
            <w:tcW w:w="3272"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 xml:space="preserve">استفسر السيد عمر يونس – رئيس المحكمة العمالية ، ما إذا كانت </w:t>
            </w:r>
            <w:r w:rsidRPr="003E6403">
              <w:rPr>
                <w:rFonts w:ascii="Simplified Arabic" w:hAnsi="Simplified Arabic"/>
                <w:b/>
                <w:bCs/>
                <w:u w:val="single"/>
                <w:rtl/>
                <w:lang w:bidi="ar-AE"/>
              </w:rPr>
              <w:t>الوزارة تستفيد من خبرات وزارات العمل الخارجية</w:t>
            </w:r>
          </w:p>
          <w:p w:rsidR="003E6403" w:rsidRPr="003E6403" w:rsidRDefault="003E6403" w:rsidP="001C26F5">
            <w:pPr>
              <w:bidi/>
              <w:rPr>
                <w:rFonts w:ascii="Simplified Arabic" w:hAnsi="Simplified Arabic"/>
                <w:rtl/>
                <w:lang w:bidi="ar-AE"/>
              </w:rPr>
            </w:pPr>
          </w:p>
        </w:tc>
        <w:tc>
          <w:tcPr>
            <w:tcW w:w="2562"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السيد عمر يونس – رئيس المحكمة العمالية</w:t>
            </w:r>
          </w:p>
        </w:tc>
        <w:tc>
          <w:tcPr>
            <w:tcW w:w="3454" w:type="dxa"/>
          </w:tcPr>
          <w:p w:rsidR="003E6403" w:rsidRPr="002A46DA" w:rsidRDefault="003E6403" w:rsidP="002A46DA">
            <w:pPr>
              <w:bidi/>
              <w:rPr>
                <w:rFonts w:ascii="Simplified Arabic" w:hAnsi="Simplified Arabic"/>
                <w:rtl/>
                <w:lang w:bidi="ar-AE"/>
              </w:rPr>
            </w:pPr>
            <w:r w:rsidRPr="003E6403">
              <w:rPr>
                <w:rFonts w:ascii="Simplified Arabic" w:hAnsi="Simplified Arabic"/>
                <w:rtl/>
                <w:lang w:bidi="ar-AE"/>
              </w:rPr>
              <w:t>أوضح سعادة حميد بن ديماس بان من منهجيات الوزارة الإطلاع على أفضل الممارسات ومن ضمن المبادرات تطوير آليات المنازعات العمالية.</w:t>
            </w:r>
          </w:p>
          <w:p w:rsidR="003E6403" w:rsidRPr="003E6403" w:rsidRDefault="003E6403" w:rsidP="001C26F5">
            <w:pPr>
              <w:bidi/>
              <w:rPr>
                <w:rFonts w:ascii="Simplified Arabic" w:hAnsi="Simplified Arabic"/>
                <w:rtl/>
                <w:lang w:bidi="ar-AE"/>
              </w:rPr>
            </w:pPr>
            <w:r w:rsidRPr="003E6403">
              <w:rPr>
                <w:rFonts w:ascii="Simplified Arabic" w:hAnsi="Simplified Arabic"/>
                <w:b/>
                <w:bCs/>
                <w:color w:val="00B050"/>
                <w:rtl/>
                <w:lang w:bidi="ar-AE"/>
              </w:rPr>
              <w:t>الاطلاع على أفضل الممارسات هو إجراء أساسي لتنفيذ أية مشروع تطويري ، وسوف يتم الأخذ بالاعتبار أثناء إعداد الخطة التنفيذية للمشاريع المدرجة فالخطة الاستراتيجية .</w:t>
            </w:r>
            <w:r w:rsidR="002A46DA">
              <w:rPr>
                <w:rFonts w:ascii="Simplified Arabic" w:hAnsi="Simplified Arabic" w:hint="cs"/>
                <w:b/>
                <w:bCs/>
                <w:color w:val="00B050"/>
                <w:rtl/>
                <w:lang w:bidi="ar-AE"/>
              </w:rPr>
              <w:t xml:space="preserve"> </w:t>
            </w:r>
            <w:r w:rsidR="002A46DA" w:rsidRPr="002A46DA">
              <w:rPr>
                <w:rFonts w:ascii="Simplified Arabic" w:hAnsi="Simplified Arabic" w:hint="cs"/>
                <w:b/>
                <w:bCs/>
                <w:color w:val="FF0000"/>
                <w:rtl/>
                <w:lang w:bidi="ar-AE"/>
              </w:rPr>
              <w:t>حيث تم إضافة مبادرة "إعادة هندسة عمليات علاقات العمل" في الخطة الاستراتيجية 2014-2016</w:t>
            </w:r>
          </w:p>
        </w:tc>
        <w:tc>
          <w:tcPr>
            <w:tcW w:w="1577"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ورشة المعنيين</w:t>
            </w:r>
          </w:p>
        </w:tc>
        <w:tc>
          <w:tcPr>
            <w:tcW w:w="2311"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14 نوفمبر 2014</w:t>
            </w:r>
          </w:p>
        </w:tc>
      </w:tr>
      <w:tr w:rsidR="003E6403" w:rsidRPr="003E6403" w:rsidTr="003E6403">
        <w:trPr>
          <w:trHeight w:val="2231"/>
        </w:trPr>
        <w:tc>
          <w:tcPr>
            <w:tcW w:w="3272" w:type="dxa"/>
          </w:tcPr>
          <w:p w:rsidR="003E6403" w:rsidRPr="003E6403" w:rsidRDefault="003E6403" w:rsidP="001C26F5">
            <w:pPr>
              <w:bidi/>
              <w:jc w:val="both"/>
              <w:rPr>
                <w:rFonts w:ascii="Simplified Arabic" w:hAnsi="Simplified Arabic"/>
                <w:rtl/>
                <w:lang w:bidi="ar-AE"/>
              </w:rPr>
            </w:pPr>
            <w:r w:rsidRPr="003E6403">
              <w:rPr>
                <w:rFonts w:ascii="Simplified Arabic" w:hAnsi="Simplified Arabic"/>
                <w:rtl/>
                <w:lang w:bidi="ar-AE"/>
              </w:rPr>
              <w:t>أوضح سعادة محمد المعلا – القيادة العامة لشرطة دبي ، بأنه لابد من وجود مؤشرات استراتيجية تقيس نسبة تحقيق الأهداف.</w:t>
            </w:r>
          </w:p>
          <w:p w:rsidR="003E6403" w:rsidRPr="003E6403" w:rsidRDefault="003E6403" w:rsidP="003E6403">
            <w:pPr>
              <w:bidi/>
              <w:jc w:val="both"/>
              <w:rPr>
                <w:rFonts w:ascii="Simplified Arabic" w:hAnsi="Simplified Arabic"/>
                <w:rtl/>
                <w:lang w:bidi="ar-AE"/>
              </w:rPr>
            </w:pPr>
          </w:p>
        </w:tc>
        <w:tc>
          <w:tcPr>
            <w:tcW w:w="2562"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سعادة محمد المعلا – القيادة العامة لشرطة دبي</w:t>
            </w:r>
          </w:p>
        </w:tc>
        <w:tc>
          <w:tcPr>
            <w:tcW w:w="3454" w:type="dxa"/>
          </w:tcPr>
          <w:p w:rsidR="003E6403" w:rsidRPr="003E6403" w:rsidRDefault="003E6403" w:rsidP="001C26F5">
            <w:pPr>
              <w:bidi/>
              <w:rPr>
                <w:rFonts w:ascii="Simplified Arabic" w:hAnsi="Simplified Arabic"/>
                <w:rtl/>
                <w:lang w:bidi="ar-AE"/>
              </w:rPr>
            </w:pPr>
            <w:r w:rsidRPr="003E6403">
              <w:rPr>
                <w:rFonts w:ascii="Simplified Arabic" w:hAnsi="Simplified Arabic"/>
                <w:b/>
                <w:bCs/>
                <w:color w:val="00B050"/>
                <w:rtl/>
                <w:lang w:bidi="ar-AE"/>
              </w:rPr>
              <w:t>تم تطوير مؤشرات استراتيجية في الخطة الاستراتيجية</w:t>
            </w:r>
            <w:r w:rsidR="002A46DA">
              <w:rPr>
                <w:rFonts w:ascii="Simplified Arabic" w:hAnsi="Simplified Arabic" w:hint="cs"/>
                <w:b/>
                <w:bCs/>
                <w:color w:val="00B050"/>
                <w:rtl/>
                <w:lang w:bidi="ar-AE"/>
              </w:rPr>
              <w:t xml:space="preserve"> </w:t>
            </w:r>
            <w:r w:rsidR="002A46DA" w:rsidRPr="002A46DA">
              <w:rPr>
                <w:rFonts w:ascii="Simplified Arabic" w:hAnsi="Simplified Arabic"/>
                <w:b/>
                <w:bCs/>
                <w:color w:val="00B050"/>
                <w:rtl/>
                <w:lang w:bidi="ar-AE"/>
              </w:rPr>
              <w:t>والتي من شأنها قياس نسبة تحقيق الأهداف</w:t>
            </w:r>
          </w:p>
        </w:tc>
        <w:tc>
          <w:tcPr>
            <w:tcW w:w="1577"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ورشة المعنيين</w:t>
            </w:r>
          </w:p>
        </w:tc>
        <w:tc>
          <w:tcPr>
            <w:tcW w:w="2311"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14 نوفمبر 2014</w:t>
            </w:r>
          </w:p>
        </w:tc>
      </w:tr>
      <w:tr w:rsidR="003E6403" w:rsidRPr="003E6403" w:rsidTr="003E6403">
        <w:tc>
          <w:tcPr>
            <w:tcW w:w="3272"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 xml:space="preserve">أشاد أحد حضور الورشة بالجهود واقترح </w:t>
            </w:r>
            <w:r w:rsidRPr="003E6403">
              <w:rPr>
                <w:rFonts w:ascii="Simplified Arabic" w:hAnsi="Simplified Arabic"/>
                <w:b/>
                <w:bCs/>
                <w:u w:val="single"/>
                <w:rtl/>
                <w:lang w:bidi="ar-AE"/>
              </w:rPr>
              <w:t>بعرض مسودة الخطة للوزارة على الموقع الالكتروني</w:t>
            </w:r>
            <w:r w:rsidRPr="003E6403">
              <w:rPr>
                <w:rFonts w:ascii="Simplified Arabic" w:hAnsi="Simplified Arabic"/>
                <w:rtl/>
                <w:lang w:bidi="ar-AE"/>
              </w:rPr>
              <w:t xml:space="preserve"> الخاص بالوزارة حتى يتسنى للجميع ابداء الملاحظات إن وجدت</w:t>
            </w:r>
          </w:p>
          <w:p w:rsidR="003E6403" w:rsidRPr="003E6403" w:rsidRDefault="003E6403" w:rsidP="001C26F5">
            <w:pPr>
              <w:bidi/>
              <w:jc w:val="both"/>
              <w:rPr>
                <w:rFonts w:ascii="Simplified Arabic" w:hAnsi="Simplified Arabic"/>
                <w:rtl/>
                <w:lang w:bidi="ar-AE"/>
              </w:rPr>
            </w:pPr>
          </w:p>
        </w:tc>
        <w:tc>
          <w:tcPr>
            <w:tcW w:w="2562" w:type="dxa"/>
          </w:tcPr>
          <w:p w:rsidR="003E6403" w:rsidRPr="003E6403" w:rsidRDefault="003E6403" w:rsidP="001C26F5">
            <w:pPr>
              <w:bidi/>
              <w:rPr>
                <w:rFonts w:ascii="Simplified Arabic" w:hAnsi="Simplified Arabic"/>
                <w:rtl/>
                <w:lang w:bidi="ar-AE"/>
              </w:rPr>
            </w:pPr>
          </w:p>
        </w:tc>
        <w:tc>
          <w:tcPr>
            <w:tcW w:w="3454" w:type="dxa"/>
          </w:tcPr>
          <w:p w:rsidR="003E6403" w:rsidRPr="003E6403" w:rsidRDefault="003E6403" w:rsidP="001C26F5">
            <w:pPr>
              <w:bidi/>
              <w:jc w:val="both"/>
              <w:rPr>
                <w:rFonts w:ascii="Simplified Arabic" w:hAnsi="Simplified Arabic"/>
                <w:b/>
                <w:bCs/>
                <w:color w:val="00B050"/>
                <w:rtl/>
                <w:lang w:bidi="ar-AE"/>
              </w:rPr>
            </w:pPr>
            <w:r w:rsidRPr="003E6403">
              <w:rPr>
                <w:rFonts w:ascii="Simplified Arabic" w:hAnsi="Simplified Arabic"/>
                <w:rtl/>
                <w:lang w:bidi="ar-AE"/>
              </w:rPr>
              <w:t>وجه معالي الوزير بعرض المسودة على الموقع الالكتروني للوزارة لمدة شهر ليتسنى للجميع ومنهم من لم يستطع الحضور بإبداء ملاحظاتهم</w:t>
            </w:r>
          </w:p>
        </w:tc>
        <w:tc>
          <w:tcPr>
            <w:tcW w:w="1577"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ورشة المعنيين</w:t>
            </w:r>
          </w:p>
        </w:tc>
        <w:tc>
          <w:tcPr>
            <w:tcW w:w="2311" w:type="dxa"/>
          </w:tcPr>
          <w:p w:rsidR="003E6403" w:rsidRPr="003E6403" w:rsidRDefault="003E6403" w:rsidP="001C26F5">
            <w:pPr>
              <w:bidi/>
              <w:rPr>
                <w:rFonts w:ascii="Simplified Arabic" w:hAnsi="Simplified Arabic"/>
                <w:rtl/>
                <w:lang w:bidi="ar-AE"/>
              </w:rPr>
            </w:pPr>
            <w:r w:rsidRPr="003E6403">
              <w:rPr>
                <w:rFonts w:ascii="Simplified Arabic" w:hAnsi="Simplified Arabic"/>
                <w:rtl/>
                <w:lang w:bidi="ar-AE"/>
              </w:rPr>
              <w:t>14 نوفمبر 2014</w:t>
            </w:r>
          </w:p>
        </w:tc>
      </w:tr>
    </w:tbl>
    <w:p w:rsidR="00576A18" w:rsidRPr="003E6403" w:rsidRDefault="00576A18" w:rsidP="00576A18">
      <w:pPr>
        <w:bidi/>
        <w:rPr>
          <w:rFonts w:ascii="Simplified Arabic" w:hAnsi="Simplified Arabic"/>
        </w:rPr>
      </w:pPr>
    </w:p>
    <w:tbl>
      <w:tblPr>
        <w:tblStyle w:val="TableGrid"/>
        <w:bidiVisual/>
        <w:tblW w:w="0" w:type="auto"/>
        <w:tblLook w:val="04A0" w:firstRow="1" w:lastRow="0" w:firstColumn="1" w:lastColumn="0" w:noHBand="0" w:noVBand="1"/>
      </w:tblPr>
      <w:tblGrid>
        <w:gridCol w:w="3272"/>
        <w:gridCol w:w="2562"/>
        <w:gridCol w:w="2592"/>
        <w:gridCol w:w="2439"/>
        <w:gridCol w:w="2311"/>
      </w:tblGrid>
      <w:tr w:rsidR="00576A18" w:rsidRPr="003E6403" w:rsidTr="00860186">
        <w:tc>
          <w:tcPr>
            <w:tcW w:w="3272" w:type="dxa"/>
          </w:tcPr>
          <w:p w:rsidR="00576A18" w:rsidRPr="003E6403" w:rsidRDefault="00576A18" w:rsidP="00576A18">
            <w:pPr>
              <w:bidi/>
              <w:rPr>
                <w:rFonts w:ascii="Simplified Arabic" w:hAnsi="Simplified Arabic"/>
                <w:rtl/>
                <w:lang w:bidi="ar-AE"/>
              </w:rPr>
            </w:pPr>
            <w:r w:rsidRPr="003E6403">
              <w:rPr>
                <w:rFonts w:ascii="Simplified Arabic" w:hAnsi="Simplified Arabic"/>
                <w:b/>
                <w:bCs/>
                <w:u w:val="single"/>
                <w:rtl/>
                <w:lang w:bidi="ar-AE"/>
              </w:rPr>
              <w:t>ضرورة تقارب الامتيازات بين القطاع العام والخاص لما فيه من تشجيع لمشاركة المواطنين في القطاع الخاص</w:t>
            </w:r>
            <w:r w:rsidRPr="003E6403">
              <w:rPr>
                <w:rFonts w:ascii="Simplified Arabic" w:hAnsi="Simplified Arabic"/>
                <w:rtl/>
                <w:lang w:bidi="ar-AE"/>
              </w:rPr>
              <w:t>. وكذلك أكد على ضرورة تعزيز مكانة الدولة بتعزيز الدور الإعلامي لها كعرض الانجازات على وسائل الإعلام. أما بخصوص استقرار سوق العمل فاقترح سيادته بتشجيع الشركات من خلال تخصيص جائزة والإعلان عن الشركات الملتزمة.</w:t>
            </w:r>
          </w:p>
        </w:tc>
        <w:tc>
          <w:tcPr>
            <w:tcW w:w="2562" w:type="dxa"/>
          </w:tcPr>
          <w:p w:rsidR="00576A18" w:rsidRPr="003E6403" w:rsidRDefault="00576A18" w:rsidP="00FB4F8E">
            <w:pPr>
              <w:bidi/>
              <w:rPr>
                <w:rFonts w:ascii="Simplified Arabic" w:hAnsi="Simplified Arabic"/>
                <w:rtl/>
                <w:lang w:bidi="ar-AE"/>
              </w:rPr>
            </w:pPr>
            <w:r w:rsidRPr="003E6403">
              <w:rPr>
                <w:rFonts w:ascii="Simplified Arabic" w:hAnsi="Simplified Arabic"/>
                <w:rtl/>
                <w:lang w:bidi="ar-AE"/>
              </w:rPr>
              <w:t>أشرف الشبراوي- مدير العلاقات العامة – شركة الحبتور</w:t>
            </w:r>
          </w:p>
        </w:tc>
        <w:tc>
          <w:tcPr>
            <w:tcW w:w="2592" w:type="dxa"/>
          </w:tcPr>
          <w:p w:rsidR="00576A18" w:rsidRPr="003E6403" w:rsidRDefault="00576A18" w:rsidP="00FB4F8E">
            <w:pPr>
              <w:bidi/>
              <w:rPr>
                <w:rFonts w:ascii="Simplified Arabic" w:hAnsi="Simplified Arabic"/>
                <w:rtl/>
                <w:lang w:bidi="ar-AE"/>
              </w:rPr>
            </w:pPr>
            <w:r w:rsidRPr="003E6403">
              <w:rPr>
                <w:rFonts w:ascii="Simplified Arabic" w:hAnsi="Simplified Arabic"/>
                <w:rtl/>
                <w:lang w:bidi="ar-AE"/>
              </w:rPr>
              <w:t>سيتم النظر في النقاط المطروحة</w:t>
            </w:r>
          </w:p>
          <w:p w:rsidR="00576A18" w:rsidRPr="002A46DA" w:rsidRDefault="00576A18" w:rsidP="002A46DA">
            <w:pPr>
              <w:bidi/>
              <w:rPr>
                <w:rFonts w:ascii="Simplified Arabic" w:hAnsi="Simplified Arabic"/>
                <w:b/>
                <w:bCs/>
                <w:color w:val="FF0000"/>
                <w:rtl/>
                <w:lang w:bidi="ar-AE"/>
              </w:rPr>
            </w:pPr>
            <w:r w:rsidRPr="003E6403">
              <w:rPr>
                <w:rFonts w:ascii="Simplified Arabic" w:hAnsi="Simplified Arabic"/>
                <w:b/>
                <w:bCs/>
                <w:color w:val="00B050"/>
                <w:rtl/>
                <w:lang w:bidi="ar-AE"/>
              </w:rPr>
              <w:t xml:space="preserve"> </w:t>
            </w:r>
            <w:r w:rsidR="002A46DA" w:rsidRPr="002A46DA">
              <w:rPr>
                <w:rFonts w:ascii="Simplified Arabic" w:hAnsi="Simplified Arabic" w:hint="cs"/>
                <w:b/>
                <w:bCs/>
                <w:color w:val="FF0000"/>
                <w:rtl/>
                <w:lang w:bidi="ar-AE"/>
              </w:rPr>
              <w:t>تم إضافة نشاط "إطلاق شار أبشر" في الخطة الاستراتيجية 2014-2016 لما لذلك من تحفيز للمواطنين للعمل في القطاع الخاص</w:t>
            </w:r>
          </w:p>
          <w:p w:rsidR="00576A18" w:rsidRPr="003E6403" w:rsidRDefault="00576A18" w:rsidP="00FB4F8E">
            <w:pPr>
              <w:bidi/>
              <w:rPr>
                <w:rFonts w:ascii="Simplified Arabic" w:hAnsi="Simplified Arabic"/>
                <w:rtl/>
                <w:lang w:bidi="ar-AE"/>
              </w:rPr>
            </w:pPr>
          </w:p>
        </w:tc>
        <w:tc>
          <w:tcPr>
            <w:tcW w:w="2439" w:type="dxa"/>
          </w:tcPr>
          <w:p w:rsidR="00576A18" w:rsidRPr="003E6403" w:rsidRDefault="00576A18" w:rsidP="00FB4F8E">
            <w:pPr>
              <w:bidi/>
              <w:rPr>
                <w:rFonts w:ascii="Simplified Arabic" w:hAnsi="Simplified Arabic"/>
                <w:rtl/>
                <w:lang w:bidi="ar-AE"/>
              </w:rPr>
            </w:pPr>
            <w:r w:rsidRPr="003E6403">
              <w:rPr>
                <w:rFonts w:ascii="Simplified Arabic" w:hAnsi="Simplified Arabic"/>
                <w:rtl/>
                <w:lang w:bidi="ar-AE"/>
              </w:rPr>
              <w:t>الموقع الالكتروني</w:t>
            </w:r>
          </w:p>
        </w:tc>
        <w:tc>
          <w:tcPr>
            <w:tcW w:w="2311" w:type="dxa"/>
          </w:tcPr>
          <w:p w:rsidR="00576A18" w:rsidRPr="003E6403" w:rsidRDefault="00576A18" w:rsidP="00FB4F8E">
            <w:pPr>
              <w:bidi/>
              <w:rPr>
                <w:rFonts w:ascii="Simplified Arabic" w:hAnsi="Simplified Arabic"/>
                <w:rtl/>
                <w:lang w:bidi="ar-AE"/>
              </w:rPr>
            </w:pPr>
          </w:p>
        </w:tc>
      </w:tr>
      <w:tr w:rsidR="00576A18" w:rsidRPr="003E6403" w:rsidTr="00860186">
        <w:tc>
          <w:tcPr>
            <w:tcW w:w="3272" w:type="dxa"/>
          </w:tcPr>
          <w:p w:rsidR="00576A18" w:rsidRPr="003E6403" w:rsidRDefault="00576A18" w:rsidP="00FB4F8E">
            <w:pPr>
              <w:bidi/>
              <w:rPr>
                <w:rFonts w:ascii="Simplified Arabic" w:hAnsi="Simplified Arabic"/>
                <w:rtl/>
                <w:lang w:bidi="ar-AE"/>
              </w:rPr>
            </w:pPr>
            <w:r w:rsidRPr="003E6403">
              <w:rPr>
                <w:rFonts w:ascii="Simplified Arabic" w:hAnsi="Simplified Arabic"/>
                <w:rtl/>
                <w:lang w:bidi="ar-AE"/>
              </w:rPr>
              <w:t xml:space="preserve">ضرورة </w:t>
            </w:r>
            <w:r w:rsidRPr="003E6403">
              <w:rPr>
                <w:rFonts w:ascii="Simplified Arabic" w:hAnsi="Simplified Arabic"/>
                <w:b/>
                <w:bCs/>
                <w:u w:val="single"/>
                <w:rtl/>
                <w:lang w:bidi="ar-AE"/>
              </w:rPr>
              <w:t>التركيز على بعض المناطق في التوطين مثل المنطقة الغربية</w:t>
            </w:r>
          </w:p>
        </w:tc>
        <w:tc>
          <w:tcPr>
            <w:tcW w:w="2562" w:type="dxa"/>
          </w:tcPr>
          <w:p w:rsidR="00576A18" w:rsidRPr="003E6403" w:rsidRDefault="00576A18" w:rsidP="00FB4F8E">
            <w:pPr>
              <w:bidi/>
              <w:rPr>
                <w:rFonts w:ascii="Simplified Arabic" w:hAnsi="Simplified Arabic"/>
                <w:rtl/>
                <w:lang w:bidi="ar-AE"/>
              </w:rPr>
            </w:pPr>
            <w:r w:rsidRPr="003E6403">
              <w:rPr>
                <w:rFonts w:ascii="Simplified Arabic" w:hAnsi="Simplified Arabic"/>
                <w:rtl/>
                <w:lang w:bidi="ar-AE"/>
              </w:rPr>
              <w:t>سالم العامري مدير إدارة التخطيط الاستراتيجي وإدارة الأداء – بلدية المنطقة الغربية</w:t>
            </w:r>
          </w:p>
        </w:tc>
        <w:tc>
          <w:tcPr>
            <w:tcW w:w="2592" w:type="dxa"/>
          </w:tcPr>
          <w:p w:rsidR="00344EF1" w:rsidRPr="00344EF1" w:rsidRDefault="00576A18" w:rsidP="00344EF1">
            <w:pPr>
              <w:bidi/>
              <w:rPr>
                <w:rFonts w:ascii="Simplified Arabic" w:hAnsi="Simplified Arabic"/>
                <w:b/>
                <w:bCs/>
                <w:color w:val="FF0000"/>
                <w:rtl/>
                <w:lang w:bidi="ar-AE"/>
              </w:rPr>
            </w:pPr>
            <w:r w:rsidRPr="003E6403">
              <w:rPr>
                <w:rFonts w:ascii="Simplified Arabic" w:hAnsi="Simplified Arabic"/>
                <w:b/>
                <w:bCs/>
                <w:color w:val="00B050"/>
                <w:rtl/>
                <w:lang w:bidi="ar-AE"/>
              </w:rPr>
              <w:t xml:space="preserve">تم تنفيذ مشروع البرامج النشطة لتعزيز فرص عمل للمواطنين "مشروع التوظيف في المنطقة الشرقية" في الدورة السابقة ، </w:t>
            </w:r>
            <w:r w:rsidR="00344EF1" w:rsidRPr="00344EF1">
              <w:rPr>
                <w:rFonts w:ascii="Simplified Arabic" w:hAnsi="Simplified Arabic" w:hint="cs"/>
                <w:b/>
                <w:bCs/>
                <w:color w:val="FF0000"/>
                <w:rtl/>
                <w:lang w:bidi="ar-AE"/>
              </w:rPr>
              <w:t xml:space="preserve">كما سيتم العمل على </w:t>
            </w:r>
            <w:r w:rsidR="00344EF1" w:rsidRPr="00344EF1">
              <w:rPr>
                <w:rFonts w:ascii="Simplified Arabic" w:hAnsi="Simplified Arabic"/>
                <w:b/>
                <w:bCs/>
                <w:color w:val="FF0000"/>
                <w:rtl/>
                <w:lang w:bidi="ar-AE"/>
              </w:rPr>
              <w:t>دراسة كيف سيتم توظيف المواطنين في تلك المناطق من خلال التواصل مع مجلس أبوظبي للتوطين</w:t>
            </w:r>
          </w:p>
          <w:p w:rsidR="00576A18" w:rsidRPr="003E6403" w:rsidRDefault="00576A18" w:rsidP="00344EF1">
            <w:pPr>
              <w:bidi/>
              <w:rPr>
                <w:rFonts w:ascii="Simplified Arabic" w:hAnsi="Simplified Arabic"/>
                <w:b/>
                <w:bCs/>
                <w:color w:val="00B050"/>
                <w:rtl/>
                <w:lang w:bidi="ar-AE"/>
              </w:rPr>
            </w:pPr>
          </w:p>
        </w:tc>
        <w:tc>
          <w:tcPr>
            <w:tcW w:w="2439" w:type="dxa"/>
          </w:tcPr>
          <w:p w:rsidR="00576A18" w:rsidRPr="003E6403" w:rsidRDefault="00576A18" w:rsidP="00FB4F8E">
            <w:pPr>
              <w:bidi/>
              <w:rPr>
                <w:rFonts w:ascii="Simplified Arabic" w:hAnsi="Simplified Arabic"/>
                <w:rtl/>
                <w:lang w:bidi="ar-AE"/>
              </w:rPr>
            </w:pPr>
            <w:r w:rsidRPr="003E6403">
              <w:rPr>
                <w:rFonts w:ascii="Simplified Arabic" w:hAnsi="Simplified Arabic"/>
                <w:rtl/>
                <w:lang w:bidi="ar-AE"/>
              </w:rPr>
              <w:t>الموقع الالكتروني</w:t>
            </w:r>
          </w:p>
        </w:tc>
        <w:tc>
          <w:tcPr>
            <w:tcW w:w="2311" w:type="dxa"/>
          </w:tcPr>
          <w:p w:rsidR="00576A18" w:rsidRPr="003E6403" w:rsidRDefault="00576A18" w:rsidP="00FB4F8E">
            <w:pPr>
              <w:bidi/>
              <w:rPr>
                <w:rFonts w:ascii="Simplified Arabic" w:hAnsi="Simplified Arabic"/>
                <w:rtl/>
                <w:lang w:bidi="ar-AE"/>
              </w:rPr>
            </w:pPr>
          </w:p>
        </w:tc>
      </w:tr>
    </w:tbl>
    <w:p w:rsidR="00576A18" w:rsidRPr="003E6403" w:rsidRDefault="00576A18">
      <w:pPr>
        <w:bidi/>
        <w:rPr>
          <w:rFonts w:ascii="Simplified Arabic" w:hAnsi="Simplified Arabic"/>
          <w:rtl/>
        </w:rPr>
      </w:pPr>
      <w:r w:rsidRPr="003E6403">
        <w:rPr>
          <w:rFonts w:ascii="Simplified Arabic" w:hAnsi="Simplified Arabic"/>
        </w:rPr>
        <w:br w:type="page"/>
      </w:r>
    </w:p>
    <w:p w:rsidR="00576A18" w:rsidRPr="003E6403" w:rsidRDefault="00576A18" w:rsidP="00576A18">
      <w:pPr>
        <w:bidi/>
        <w:rPr>
          <w:rFonts w:ascii="Simplified Arabic" w:hAnsi="Simplified Arabic"/>
        </w:rPr>
      </w:pPr>
    </w:p>
    <w:tbl>
      <w:tblPr>
        <w:tblStyle w:val="TableGrid"/>
        <w:bidiVisual/>
        <w:tblW w:w="0" w:type="auto"/>
        <w:tblLook w:val="04A0" w:firstRow="1" w:lastRow="0" w:firstColumn="1" w:lastColumn="0" w:noHBand="0" w:noVBand="1"/>
      </w:tblPr>
      <w:tblGrid>
        <w:gridCol w:w="3272"/>
        <w:gridCol w:w="2562"/>
        <w:gridCol w:w="2592"/>
        <w:gridCol w:w="2439"/>
        <w:gridCol w:w="2311"/>
      </w:tblGrid>
      <w:tr w:rsidR="00576A18" w:rsidRPr="003E6403" w:rsidTr="00860186">
        <w:tc>
          <w:tcPr>
            <w:tcW w:w="3272" w:type="dxa"/>
          </w:tcPr>
          <w:p w:rsidR="00576A18" w:rsidRPr="003E6403" w:rsidRDefault="00576A18" w:rsidP="00FB4F8E">
            <w:pPr>
              <w:bidi/>
              <w:rPr>
                <w:rFonts w:ascii="Simplified Arabic" w:hAnsi="Simplified Arabic"/>
                <w:b/>
                <w:bCs/>
                <w:u w:val="single"/>
                <w:rtl/>
                <w:lang w:bidi="ar-AE"/>
              </w:rPr>
            </w:pPr>
            <w:r w:rsidRPr="003E6403">
              <w:rPr>
                <w:rFonts w:ascii="Simplified Arabic" w:hAnsi="Simplified Arabic"/>
                <w:rtl/>
                <w:lang w:bidi="ar-AE"/>
              </w:rPr>
              <w:t xml:space="preserve">ضرورة وجودة أولويات في التوظيف حيث تعطى الأولية للمواطنين ومن ثم للدول العربية. كما اقترح  </w:t>
            </w:r>
            <w:r w:rsidRPr="003E6403">
              <w:rPr>
                <w:rFonts w:ascii="Simplified Arabic" w:hAnsi="Simplified Arabic"/>
                <w:b/>
                <w:bCs/>
                <w:u w:val="single"/>
                <w:rtl/>
                <w:lang w:bidi="ar-AE"/>
              </w:rPr>
              <w:t>بإضافة مبادرة تختص بنسبة توطين للشركات الخاصة.</w:t>
            </w:r>
          </w:p>
          <w:p w:rsidR="00576A18" w:rsidRPr="003E6403" w:rsidRDefault="00576A18" w:rsidP="00FB4F8E">
            <w:pPr>
              <w:bidi/>
              <w:rPr>
                <w:rFonts w:ascii="Simplified Arabic" w:hAnsi="Simplified Arabic"/>
                <w:rtl/>
                <w:lang w:bidi="ar-AE"/>
              </w:rPr>
            </w:pPr>
          </w:p>
        </w:tc>
        <w:tc>
          <w:tcPr>
            <w:tcW w:w="2562" w:type="dxa"/>
          </w:tcPr>
          <w:p w:rsidR="00576A18" w:rsidRPr="003E6403" w:rsidRDefault="00576A18" w:rsidP="00FB4F8E">
            <w:pPr>
              <w:bidi/>
              <w:rPr>
                <w:rFonts w:ascii="Simplified Arabic" w:hAnsi="Simplified Arabic"/>
                <w:rtl/>
                <w:lang w:bidi="ar-AE"/>
              </w:rPr>
            </w:pPr>
          </w:p>
        </w:tc>
        <w:tc>
          <w:tcPr>
            <w:tcW w:w="2592" w:type="dxa"/>
          </w:tcPr>
          <w:p w:rsidR="00576A18" w:rsidRPr="003E6403" w:rsidRDefault="00576A18" w:rsidP="00344EF1">
            <w:pPr>
              <w:pBdr>
                <w:bottom w:val="single" w:sz="12" w:space="1" w:color="auto"/>
              </w:pBdr>
              <w:bidi/>
              <w:rPr>
                <w:rFonts w:ascii="Simplified Arabic" w:hAnsi="Simplified Arabic"/>
                <w:rtl/>
                <w:lang w:bidi="ar-AE"/>
              </w:rPr>
            </w:pPr>
          </w:p>
        </w:tc>
        <w:tc>
          <w:tcPr>
            <w:tcW w:w="2439" w:type="dxa"/>
          </w:tcPr>
          <w:p w:rsidR="00576A18" w:rsidRPr="003E6403" w:rsidRDefault="00576A18" w:rsidP="001C26F5">
            <w:pPr>
              <w:bidi/>
              <w:rPr>
                <w:rFonts w:ascii="Simplified Arabic" w:hAnsi="Simplified Arabic"/>
                <w:rtl/>
                <w:lang w:bidi="ar-AE"/>
              </w:rPr>
            </w:pPr>
            <w:r w:rsidRPr="003E6403">
              <w:rPr>
                <w:rFonts w:ascii="Simplified Arabic" w:hAnsi="Simplified Arabic"/>
                <w:rtl/>
                <w:lang w:bidi="ar-AE"/>
              </w:rPr>
              <w:t>الموقع الالكتروني</w:t>
            </w:r>
          </w:p>
        </w:tc>
        <w:tc>
          <w:tcPr>
            <w:tcW w:w="2311" w:type="dxa"/>
          </w:tcPr>
          <w:p w:rsidR="00576A18" w:rsidRPr="003E6403" w:rsidRDefault="00576A18" w:rsidP="00FB4F8E">
            <w:pPr>
              <w:bidi/>
              <w:rPr>
                <w:rFonts w:ascii="Simplified Arabic" w:hAnsi="Simplified Arabic"/>
                <w:rtl/>
                <w:lang w:bidi="ar-AE"/>
              </w:rPr>
            </w:pPr>
          </w:p>
        </w:tc>
      </w:tr>
      <w:tr w:rsidR="00576A18" w:rsidRPr="003E6403" w:rsidTr="00860186">
        <w:tc>
          <w:tcPr>
            <w:tcW w:w="3272" w:type="dxa"/>
          </w:tcPr>
          <w:p w:rsidR="00576A18" w:rsidRPr="003E6403" w:rsidRDefault="00576A18" w:rsidP="00576A18">
            <w:pPr>
              <w:bidi/>
              <w:rPr>
                <w:rFonts w:ascii="Simplified Arabic" w:hAnsi="Simplified Arabic"/>
                <w:rtl/>
                <w:lang w:bidi="ar-AE"/>
              </w:rPr>
            </w:pPr>
            <w:r w:rsidRPr="003E6403">
              <w:rPr>
                <w:rFonts w:ascii="Simplified Arabic" w:hAnsi="Simplified Arabic"/>
                <w:rtl/>
                <w:lang w:bidi="ar-AE"/>
              </w:rPr>
              <w:t xml:space="preserve">استفسار عن ما إذا كان هناك </w:t>
            </w:r>
            <w:r w:rsidRPr="003E6403">
              <w:rPr>
                <w:rFonts w:ascii="Simplified Arabic" w:hAnsi="Simplified Arabic"/>
                <w:b/>
                <w:bCs/>
                <w:u w:val="single"/>
                <w:rtl/>
                <w:lang w:bidi="ar-AE"/>
              </w:rPr>
              <w:t>تصور عن احتياجات القطاع الخاص من الوظائف</w:t>
            </w:r>
          </w:p>
        </w:tc>
        <w:tc>
          <w:tcPr>
            <w:tcW w:w="2562" w:type="dxa"/>
          </w:tcPr>
          <w:p w:rsidR="00576A18" w:rsidRPr="003E6403" w:rsidRDefault="00576A18" w:rsidP="00FB4F8E">
            <w:pPr>
              <w:bidi/>
              <w:rPr>
                <w:rFonts w:ascii="Simplified Arabic" w:hAnsi="Simplified Arabic"/>
                <w:rtl/>
                <w:lang w:bidi="ar-AE"/>
              </w:rPr>
            </w:pPr>
            <w:r w:rsidRPr="003E6403">
              <w:rPr>
                <w:rFonts w:ascii="Simplified Arabic" w:hAnsi="Simplified Arabic"/>
                <w:rtl/>
                <w:lang w:bidi="ar-AE"/>
              </w:rPr>
              <w:t>السيد يوسف</w:t>
            </w:r>
          </w:p>
        </w:tc>
        <w:tc>
          <w:tcPr>
            <w:tcW w:w="2592" w:type="dxa"/>
          </w:tcPr>
          <w:p w:rsidR="00576A18" w:rsidRPr="003E6403" w:rsidRDefault="00576A18" w:rsidP="00FB4F8E">
            <w:pPr>
              <w:bidi/>
              <w:rPr>
                <w:rFonts w:ascii="Simplified Arabic" w:hAnsi="Simplified Arabic"/>
                <w:rtl/>
                <w:lang w:bidi="ar-AE"/>
              </w:rPr>
            </w:pPr>
            <w:r w:rsidRPr="003E6403">
              <w:rPr>
                <w:rFonts w:ascii="Simplified Arabic" w:hAnsi="Simplified Arabic"/>
                <w:rtl/>
                <w:lang w:bidi="ar-AE"/>
              </w:rPr>
              <w:t>أوضح معالي الوزير بأنه يتم حالياً دراسة احتياجات سوق العمل خلال 15 سنة ومن المتوقع الانهاء منه قبل نهاية العام ولكن القلق في الفروقات في الامتيازات بين القطاعين</w:t>
            </w:r>
          </w:p>
          <w:p w:rsidR="00576A18" w:rsidRPr="003E6403" w:rsidRDefault="00576A18" w:rsidP="00576A18">
            <w:pPr>
              <w:bidi/>
              <w:rPr>
                <w:rFonts w:ascii="Simplified Arabic" w:hAnsi="Simplified Arabic"/>
                <w:b/>
                <w:bCs/>
                <w:rtl/>
                <w:lang w:bidi="ar-AE"/>
              </w:rPr>
            </w:pPr>
            <w:r w:rsidRPr="003E6403">
              <w:rPr>
                <w:rFonts w:ascii="Simplified Arabic" w:hAnsi="Simplified Arabic"/>
                <w:b/>
                <w:bCs/>
                <w:color w:val="00B050"/>
                <w:rtl/>
                <w:lang w:bidi="ar-AE"/>
              </w:rPr>
              <w:t>تم تنفيذ مشروع إعداد دراسة تحديد فرص العمل المحتمله في سوق العمل في عام 2012 ، أما بالنسبة إلى الدورة الاستراتيجية 2014-2016 لا توجد أية مشاريع في هذا المجال.</w:t>
            </w:r>
          </w:p>
          <w:p w:rsidR="00576A18" w:rsidRPr="003E6403" w:rsidRDefault="00576A18" w:rsidP="00FB4F8E">
            <w:pPr>
              <w:bidi/>
              <w:rPr>
                <w:rFonts w:ascii="Simplified Arabic" w:hAnsi="Simplified Arabic"/>
                <w:rtl/>
                <w:lang w:bidi="ar-AE"/>
              </w:rPr>
            </w:pPr>
          </w:p>
        </w:tc>
        <w:tc>
          <w:tcPr>
            <w:tcW w:w="2439" w:type="dxa"/>
          </w:tcPr>
          <w:p w:rsidR="00576A18" w:rsidRPr="003E6403" w:rsidRDefault="00576A18" w:rsidP="001C26F5">
            <w:pPr>
              <w:bidi/>
              <w:rPr>
                <w:rFonts w:ascii="Simplified Arabic" w:hAnsi="Simplified Arabic"/>
                <w:rtl/>
                <w:lang w:bidi="ar-AE"/>
              </w:rPr>
            </w:pPr>
            <w:r w:rsidRPr="003E6403">
              <w:rPr>
                <w:rFonts w:ascii="Simplified Arabic" w:hAnsi="Simplified Arabic"/>
                <w:rtl/>
                <w:lang w:bidi="ar-AE"/>
              </w:rPr>
              <w:t>الموقع الالكتروني</w:t>
            </w:r>
          </w:p>
        </w:tc>
        <w:tc>
          <w:tcPr>
            <w:tcW w:w="2311" w:type="dxa"/>
          </w:tcPr>
          <w:p w:rsidR="00576A18" w:rsidRPr="003E6403" w:rsidRDefault="00576A18" w:rsidP="001C26F5">
            <w:pPr>
              <w:bidi/>
              <w:rPr>
                <w:rFonts w:ascii="Simplified Arabic" w:hAnsi="Simplified Arabic"/>
                <w:rtl/>
                <w:lang w:bidi="ar-AE"/>
              </w:rPr>
            </w:pPr>
          </w:p>
        </w:tc>
      </w:tr>
    </w:tbl>
    <w:p w:rsidR="00576A18" w:rsidRPr="003E6403" w:rsidRDefault="00576A18" w:rsidP="003E6403">
      <w:pPr>
        <w:bidi/>
        <w:rPr>
          <w:rFonts w:ascii="Simplified Arabic" w:hAnsi="Simplified Arabic"/>
          <w:rtl/>
        </w:rPr>
      </w:pPr>
      <w:r w:rsidRPr="003E6403">
        <w:rPr>
          <w:rFonts w:ascii="Simplified Arabic" w:hAnsi="Simplified Arabic"/>
        </w:rPr>
        <w:br w:type="page"/>
      </w:r>
    </w:p>
    <w:p w:rsidR="00576A18" w:rsidRPr="003E6403" w:rsidRDefault="00576A18" w:rsidP="00576A18">
      <w:pPr>
        <w:bidi/>
        <w:rPr>
          <w:rFonts w:ascii="Simplified Arabic" w:hAnsi="Simplified Arabic"/>
        </w:rPr>
      </w:pPr>
    </w:p>
    <w:tbl>
      <w:tblPr>
        <w:tblStyle w:val="TableGrid"/>
        <w:bidiVisual/>
        <w:tblW w:w="0" w:type="auto"/>
        <w:tblLook w:val="04A0" w:firstRow="1" w:lastRow="0" w:firstColumn="1" w:lastColumn="0" w:noHBand="0" w:noVBand="1"/>
      </w:tblPr>
      <w:tblGrid>
        <w:gridCol w:w="3272"/>
        <w:gridCol w:w="2562"/>
        <w:gridCol w:w="2592"/>
        <w:gridCol w:w="2439"/>
        <w:gridCol w:w="2311"/>
      </w:tblGrid>
      <w:tr w:rsidR="00576A18" w:rsidRPr="003E6403" w:rsidTr="00860186">
        <w:tc>
          <w:tcPr>
            <w:tcW w:w="3272" w:type="dxa"/>
          </w:tcPr>
          <w:p w:rsidR="00576A18" w:rsidRPr="003E6403" w:rsidRDefault="00576A18" w:rsidP="00FB4F8E">
            <w:pPr>
              <w:bidi/>
              <w:rPr>
                <w:rFonts w:ascii="Simplified Arabic" w:hAnsi="Simplified Arabic"/>
                <w:rtl/>
                <w:lang w:bidi="ar-AE"/>
              </w:rPr>
            </w:pPr>
            <w:r w:rsidRPr="003E6403">
              <w:rPr>
                <w:rFonts w:ascii="Simplified Arabic" w:hAnsi="Simplified Arabic"/>
                <w:rtl/>
                <w:lang w:bidi="ar-AE"/>
              </w:rPr>
              <w:t xml:space="preserve">ذكر السيد يوسف الهاشمي بأن هناك بطء في اجراءات العمل وبعض المعاملات قد تحتاج إلى وقت طويل وتتطلب مستندات من جهات حكومية اخري مثل الدائرة الاقتصادية. وعلى أساسه أشار أن </w:t>
            </w:r>
            <w:r w:rsidRPr="003E6403">
              <w:rPr>
                <w:rFonts w:ascii="Simplified Arabic" w:hAnsi="Simplified Arabic"/>
                <w:b/>
                <w:bCs/>
                <w:u w:val="single"/>
                <w:rtl/>
                <w:lang w:bidi="ar-AE"/>
              </w:rPr>
              <w:t>الربط بين الجهات الحكومية</w:t>
            </w:r>
            <w:r w:rsidRPr="003E6403">
              <w:rPr>
                <w:rFonts w:ascii="Simplified Arabic" w:hAnsi="Simplified Arabic"/>
                <w:rtl/>
                <w:lang w:bidi="ar-AE"/>
              </w:rPr>
              <w:t xml:space="preserve"> بهذا الخصوص قد يكون مجدي ويعمل على إسراع العملية.</w:t>
            </w:r>
          </w:p>
          <w:p w:rsidR="00576A18" w:rsidRPr="003E6403" w:rsidRDefault="00576A18" w:rsidP="00FB4F8E">
            <w:pPr>
              <w:bidi/>
              <w:jc w:val="both"/>
              <w:rPr>
                <w:rFonts w:ascii="Simplified Arabic" w:hAnsi="Simplified Arabic"/>
                <w:b/>
                <w:bCs/>
                <w:rtl/>
                <w:lang w:bidi="ar-AE"/>
              </w:rPr>
            </w:pPr>
          </w:p>
          <w:p w:rsidR="00576A18" w:rsidRPr="003E6403" w:rsidRDefault="00576A18" w:rsidP="00FB4F8E">
            <w:pPr>
              <w:bidi/>
              <w:rPr>
                <w:rFonts w:ascii="Simplified Arabic" w:hAnsi="Simplified Arabic"/>
                <w:rtl/>
                <w:lang w:bidi="ar-AE"/>
              </w:rPr>
            </w:pPr>
          </w:p>
        </w:tc>
        <w:tc>
          <w:tcPr>
            <w:tcW w:w="2562" w:type="dxa"/>
          </w:tcPr>
          <w:p w:rsidR="00576A18" w:rsidRPr="003E6403" w:rsidRDefault="00576A18" w:rsidP="00FB4F8E">
            <w:pPr>
              <w:bidi/>
              <w:rPr>
                <w:rFonts w:ascii="Simplified Arabic" w:hAnsi="Simplified Arabic"/>
                <w:rtl/>
                <w:lang w:bidi="ar-AE"/>
              </w:rPr>
            </w:pPr>
            <w:r w:rsidRPr="003E6403">
              <w:rPr>
                <w:rFonts w:ascii="Simplified Arabic" w:hAnsi="Simplified Arabic"/>
                <w:rtl/>
                <w:lang w:bidi="ar-AE"/>
              </w:rPr>
              <w:t>يوسف الهاشمي</w:t>
            </w:r>
          </w:p>
        </w:tc>
        <w:tc>
          <w:tcPr>
            <w:tcW w:w="2592" w:type="dxa"/>
          </w:tcPr>
          <w:p w:rsidR="00576A18" w:rsidRPr="003E6403" w:rsidRDefault="00576A18" w:rsidP="00FB4F8E">
            <w:pPr>
              <w:bidi/>
              <w:rPr>
                <w:rFonts w:ascii="Simplified Arabic" w:hAnsi="Simplified Arabic"/>
                <w:b/>
                <w:bCs/>
                <w:color w:val="00B050"/>
                <w:rtl/>
                <w:lang w:bidi="ar-AE"/>
              </w:rPr>
            </w:pPr>
            <w:r w:rsidRPr="003E6403">
              <w:rPr>
                <w:rFonts w:ascii="Simplified Arabic" w:hAnsi="Simplified Arabic"/>
                <w:rtl/>
                <w:lang w:bidi="ar-AE"/>
              </w:rPr>
              <w:t>هناك قابلية لمراجعة العمليات أما بخصوص القوانين والتشريعات فهي واضحة</w:t>
            </w:r>
          </w:p>
          <w:p w:rsidR="00576A18" w:rsidRPr="003E6403" w:rsidRDefault="00576A18" w:rsidP="00FB4F8E">
            <w:pPr>
              <w:bidi/>
              <w:rPr>
                <w:rFonts w:ascii="Simplified Arabic" w:hAnsi="Simplified Arabic"/>
                <w:b/>
                <w:bCs/>
                <w:color w:val="00B050"/>
                <w:rtl/>
                <w:lang w:bidi="ar-AE"/>
              </w:rPr>
            </w:pPr>
            <w:bookmarkStart w:id="0" w:name="_GoBack"/>
            <w:bookmarkEnd w:id="0"/>
            <w:r w:rsidRPr="003E6403">
              <w:rPr>
                <w:rFonts w:ascii="Simplified Arabic" w:hAnsi="Simplified Arabic"/>
                <w:b/>
                <w:bCs/>
                <w:color w:val="00B050"/>
                <w:rtl/>
                <w:lang w:bidi="ar-AE"/>
              </w:rPr>
              <w:t>تم تنفيذ مشروع ربط إلكتروني مع وزارة الداخلية ، والإدارة العامة لشؤون الإقامة والأجانب ، وهيئة الامارات ، ودائرة التنمية الإقتصادية – دبي في الدورة السابقة ، أما بالنسبة إلى الدورة الاستراتيجية 2014-2016 لا توجد أية مشاريع للربط الإلكتروني مع الجهات الحكومية.</w:t>
            </w:r>
          </w:p>
          <w:p w:rsidR="00576A18" w:rsidRPr="003E6403" w:rsidRDefault="00576A18" w:rsidP="00FB4F8E">
            <w:pPr>
              <w:bidi/>
              <w:jc w:val="both"/>
              <w:rPr>
                <w:rFonts w:ascii="Simplified Arabic" w:hAnsi="Simplified Arabic"/>
                <w:rtl/>
                <w:lang w:bidi="ar-AE"/>
              </w:rPr>
            </w:pPr>
          </w:p>
        </w:tc>
        <w:tc>
          <w:tcPr>
            <w:tcW w:w="2439" w:type="dxa"/>
          </w:tcPr>
          <w:p w:rsidR="00576A18" w:rsidRPr="003E6403" w:rsidRDefault="00576A18" w:rsidP="00FB4F8E">
            <w:pPr>
              <w:bidi/>
              <w:rPr>
                <w:rFonts w:ascii="Simplified Arabic" w:hAnsi="Simplified Arabic"/>
                <w:rtl/>
                <w:lang w:bidi="ar-AE"/>
              </w:rPr>
            </w:pPr>
            <w:r w:rsidRPr="003E6403">
              <w:rPr>
                <w:rFonts w:ascii="Simplified Arabic" w:hAnsi="Simplified Arabic"/>
                <w:rtl/>
                <w:lang w:bidi="ar-AE"/>
              </w:rPr>
              <w:t>الموقع الالكتروني</w:t>
            </w:r>
          </w:p>
        </w:tc>
        <w:tc>
          <w:tcPr>
            <w:tcW w:w="2311" w:type="dxa"/>
          </w:tcPr>
          <w:p w:rsidR="00576A18" w:rsidRPr="003E6403" w:rsidRDefault="00576A18" w:rsidP="00FB4F8E">
            <w:pPr>
              <w:bidi/>
              <w:rPr>
                <w:rFonts w:ascii="Simplified Arabic" w:hAnsi="Simplified Arabic"/>
                <w:rtl/>
                <w:lang w:bidi="ar-AE"/>
              </w:rPr>
            </w:pPr>
          </w:p>
        </w:tc>
      </w:tr>
      <w:tr w:rsidR="00576A18" w:rsidRPr="003E6403" w:rsidTr="00860186">
        <w:tc>
          <w:tcPr>
            <w:tcW w:w="3272" w:type="dxa"/>
          </w:tcPr>
          <w:p w:rsidR="00576A18" w:rsidRPr="003E6403" w:rsidRDefault="00576A18" w:rsidP="00FB4F8E">
            <w:pPr>
              <w:bidi/>
              <w:rPr>
                <w:rFonts w:ascii="Simplified Arabic" w:hAnsi="Simplified Arabic"/>
                <w:rtl/>
                <w:lang w:bidi="ar-AE"/>
              </w:rPr>
            </w:pPr>
            <w:r w:rsidRPr="003E6403">
              <w:rPr>
                <w:rFonts w:ascii="Simplified Arabic" w:hAnsi="Simplified Arabic"/>
                <w:rtl/>
                <w:lang w:bidi="ar-AE"/>
              </w:rPr>
              <w:t xml:space="preserve">اقترح السيد مصطفى – مدير العلاقات العامة – الشركة الوطنية ، </w:t>
            </w:r>
            <w:r w:rsidRPr="003E6403">
              <w:rPr>
                <w:rFonts w:ascii="Simplified Arabic" w:hAnsi="Simplified Arabic"/>
                <w:b/>
                <w:bCs/>
                <w:u w:val="single"/>
                <w:rtl/>
                <w:lang w:bidi="ar-AE"/>
              </w:rPr>
              <w:t>بوجود ربط بين بطاقة العمل والهوية</w:t>
            </w:r>
          </w:p>
        </w:tc>
        <w:tc>
          <w:tcPr>
            <w:tcW w:w="2562" w:type="dxa"/>
          </w:tcPr>
          <w:p w:rsidR="00576A18" w:rsidRPr="003E6403" w:rsidRDefault="00576A18" w:rsidP="00FB4F8E">
            <w:pPr>
              <w:bidi/>
              <w:rPr>
                <w:rFonts w:ascii="Simplified Arabic" w:hAnsi="Simplified Arabic"/>
                <w:rtl/>
                <w:lang w:bidi="ar-AE"/>
              </w:rPr>
            </w:pPr>
            <w:r w:rsidRPr="003E6403">
              <w:rPr>
                <w:rFonts w:ascii="Simplified Arabic" w:hAnsi="Simplified Arabic"/>
                <w:rtl/>
                <w:lang w:bidi="ar-AE"/>
              </w:rPr>
              <w:t>السيد مصطفى – مدير العلاقات العامة – الشركة الوطنية</w:t>
            </w:r>
          </w:p>
        </w:tc>
        <w:tc>
          <w:tcPr>
            <w:tcW w:w="2592" w:type="dxa"/>
          </w:tcPr>
          <w:p w:rsidR="00576A18" w:rsidRPr="003E6403" w:rsidRDefault="00576A18" w:rsidP="00FB4F8E">
            <w:pPr>
              <w:bidi/>
              <w:jc w:val="both"/>
              <w:rPr>
                <w:rFonts w:ascii="Simplified Arabic" w:hAnsi="Simplified Arabic"/>
                <w:rtl/>
                <w:lang w:bidi="ar-AE"/>
              </w:rPr>
            </w:pPr>
            <w:r w:rsidRPr="003E6403">
              <w:rPr>
                <w:rFonts w:ascii="Simplified Arabic" w:hAnsi="Simplified Arabic"/>
                <w:rtl/>
                <w:lang w:bidi="ar-AE"/>
              </w:rPr>
              <w:t>سيتم إعادة النظر بالمقترح من خلال إعادة هندسة العمليات وأشاد معالي الوزير بأن الهدف هو تقديم خدمات متيميزة وسهلة لذا سيتم النظر في المقترح</w:t>
            </w:r>
          </w:p>
        </w:tc>
        <w:tc>
          <w:tcPr>
            <w:tcW w:w="2439" w:type="dxa"/>
          </w:tcPr>
          <w:p w:rsidR="00576A18" w:rsidRPr="003E6403" w:rsidRDefault="00576A18" w:rsidP="001C26F5">
            <w:pPr>
              <w:bidi/>
              <w:rPr>
                <w:rFonts w:ascii="Simplified Arabic" w:hAnsi="Simplified Arabic"/>
                <w:rtl/>
                <w:lang w:bidi="ar-AE"/>
              </w:rPr>
            </w:pPr>
            <w:r w:rsidRPr="003E6403">
              <w:rPr>
                <w:rFonts w:ascii="Simplified Arabic" w:hAnsi="Simplified Arabic"/>
                <w:rtl/>
                <w:lang w:bidi="ar-AE"/>
              </w:rPr>
              <w:t>الموقع الالكتروني</w:t>
            </w:r>
          </w:p>
        </w:tc>
        <w:tc>
          <w:tcPr>
            <w:tcW w:w="2311" w:type="dxa"/>
          </w:tcPr>
          <w:p w:rsidR="00576A18" w:rsidRPr="003E6403" w:rsidRDefault="00576A18" w:rsidP="00FB4F8E">
            <w:pPr>
              <w:bidi/>
              <w:rPr>
                <w:rFonts w:ascii="Simplified Arabic" w:hAnsi="Simplified Arabic"/>
                <w:rtl/>
                <w:lang w:bidi="ar-AE"/>
              </w:rPr>
            </w:pPr>
          </w:p>
        </w:tc>
      </w:tr>
    </w:tbl>
    <w:p w:rsidR="00FB4F8E" w:rsidRPr="003E6403" w:rsidRDefault="00FB4F8E" w:rsidP="003E6403">
      <w:pPr>
        <w:bidi/>
        <w:rPr>
          <w:rFonts w:ascii="Simplified Arabic" w:hAnsi="Simplified Arabic"/>
          <w:rtl/>
        </w:rPr>
      </w:pPr>
    </w:p>
    <w:sectPr w:rsidR="00FB4F8E" w:rsidRPr="003E6403" w:rsidSect="00FB4F8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BF" w:rsidRDefault="00675EBF" w:rsidP="00576A18">
      <w:pPr>
        <w:spacing w:after="0" w:line="240" w:lineRule="auto"/>
      </w:pPr>
      <w:r>
        <w:separator/>
      </w:r>
    </w:p>
  </w:endnote>
  <w:endnote w:type="continuationSeparator" w:id="0">
    <w:p w:rsidR="00675EBF" w:rsidRDefault="00675EBF" w:rsidP="0057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03" w:rsidRDefault="003E6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03" w:rsidRDefault="003E6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03" w:rsidRDefault="003E6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BF" w:rsidRDefault="00675EBF" w:rsidP="00576A18">
      <w:pPr>
        <w:spacing w:after="0" w:line="240" w:lineRule="auto"/>
      </w:pPr>
      <w:r>
        <w:separator/>
      </w:r>
    </w:p>
  </w:footnote>
  <w:footnote w:type="continuationSeparator" w:id="0">
    <w:p w:rsidR="00675EBF" w:rsidRDefault="00675EBF" w:rsidP="00576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03" w:rsidRDefault="003E6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18" w:rsidRDefault="00576A18" w:rsidP="00576A18">
    <w:pPr>
      <w:bidi/>
      <w:jc w:val="center"/>
      <w:rPr>
        <w:rFonts w:asciiTheme="majorBidi" w:hAnsiTheme="majorBidi" w:cstheme="majorBidi"/>
        <w:b/>
        <w:bCs/>
        <w:sz w:val="24"/>
        <w:szCs w:val="24"/>
        <w:rtl/>
        <w:lang w:bidi="ar-AE"/>
      </w:rPr>
    </w:pPr>
    <w:r>
      <w:rPr>
        <w:noProof/>
      </w:rPr>
      <w:drawing>
        <wp:anchor distT="0" distB="0" distL="114300" distR="114300" simplePos="0" relativeHeight="251659264" behindDoc="0" locked="0" layoutInCell="1" allowOverlap="1" wp14:anchorId="6C66E4C5" wp14:editId="42635400">
          <wp:simplePos x="0" y="0"/>
          <wp:positionH relativeFrom="column">
            <wp:posOffset>-586105</wp:posOffset>
          </wp:positionH>
          <wp:positionV relativeFrom="paragraph">
            <wp:posOffset>-66040</wp:posOffset>
          </wp:positionV>
          <wp:extent cx="1106805" cy="103124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031240"/>
                  </a:xfrm>
                  <a:prstGeom prst="rect">
                    <a:avLst/>
                  </a:prstGeom>
                  <a:noFill/>
                </pic:spPr>
              </pic:pic>
            </a:graphicData>
          </a:graphic>
          <wp14:sizeRelH relativeFrom="page">
            <wp14:pctWidth>0</wp14:pctWidth>
          </wp14:sizeRelH>
          <wp14:sizeRelV relativeFrom="page">
            <wp14:pctHeight>0</wp14:pctHeight>
          </wp14:sizeRelV>
        </wp:anchor>
      </w:drawing>
    </w:r>
  </w:p>
  <w:p w:rsidR="00576A18" w:rsidRPr="00576A18" w:rsidRDefault="003E6403" w:rsidP="00576A18">
    <w:pPr>
      <w:bidi/>
      <w:jc w:val="center"/>
      <w:rPr>
        <w:rFonts w:asciiTheme="majorBidi" w:hAnsiTheme="majorBidi" w:cstheme="majorBidi"/>
        <w:b/>
        <w:bCs/>
        <w:sz w:val="28"/>
        <w:szCs w:val="28"/>
        <w:rtl/>
        <w:lang w:bidi="ar-AE"/>
      </w:rPr>
    </w:pPr>
    <w:r>
      <w:rPr>
        <w:rFonts w:asciiTheme="majorBidi" w:hAnsiTheme="majorBidi" w:cstheme="majorBidi" w:hint="cs"/>
        <w:b/>
        <w:bCs/>
        <w:sz w:val="28"/>
        <w:szCs w:val="28"/>
        <w:rtl/>
        <w:lang w:bidi="ar-AE"/>
      </w:rPr>
      <w:t>ال</w:t>
    </w:r>
    <w:r w:rsidR="00576A18" w:rsidRPr="00576A18">
      <w:rPr>
        <w:rFonts w:asciiTheme="majorBidi" w:hAnsiTheme="majorBidi" w:cstheme="majorBidi"/>
        <w:b/>
        <w:bCs/>
        <w:sz w:val="28"/>
        <w:szCs w:val="28"/>
        <w:rtl/>
        <w:lang w:bidi="ar-AE"/>
      </w:rPr>
      <w:t>ملاحظات على مسودة الخطة الاستراتيجية 2014-2016</w:t>
    </w:r>
  </w:p>
  <w:p w:rsidR="00576A18" w:rsidRDefault="00576A18" w:rsidP="00576A1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03" w:rsidRDefault="003E6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B201C"/>
    <w:multiLevelType w:val="hybridMultilevel"/>
    <w:tmpl w:val="22104C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8E"/>
    <w:rsid w:val="001909FC"/>
    <w:rsid w:val="002A46DA"/>
    <w:rsid w:val="00344EF1"/>
    <w:rsid w:val="003E6403"/>
    <w:rsid w:val="004816B7"/>
    <w:rsid w:val="0051089C"/>
    <w:rsid w:val="00576A18"/>
    <w:rsid w:val="005C3AAB"/>
    <w:rsid w:val="00675EBF"/>
    <w:rsid w:val="00860186"/>
    <w:rsid w:val="009E1138"/>
    <w:rsid w:val="00A363F2"/>
    <w:rsid w:val="00E41F05"/>
    <w:rsid w:val="00FB4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Simplified Arabic"/>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0186"/>
    <w:pPr>
      <w:ind w:left="720"/>
      <w:contextualSpacing/>
    </w:pPr>
  </w:style>
  <w:style w:type="paragraph" w:styleId="Header">
    <w:name w:val="header"/>
    <w:basedOn w:val="Normal"/>
    <w:link w:val="HeaderChar"/>
    <w:uiPriority w:val="99"/>
    <w:unhideWhenUsed/>
    <w:rsid w:val="00576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18"/>
  </w:style>
  <w:style w:type="paragraph" w:styleId="Footer">
    <w:name w:val="footer"/>
    <w:basedOn w:val="Normal"/>
    <w:link w:val="FooterChar"/>
    <w:uiPriority w:val="99"/>
    <w:unhideWhenUsed/>
    <w:rsid w:val="00576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Simplified Arabic"/>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0186"/>
    <w:pPr>
      <w:ind w:left="720"/>
      <w:contextualSpacing/>
    </w:pPr>
  </w:style>
  <w:style w:type="paragraph" w:styleId="Header">
    <w:name w:val="header"/>
    <w:basedOn w:val="Normal"/>
    <w:link w:val="HeaderChar"/>
    <w:uiPriority w:val="99"/>
    <w:unhideWhenUsed/>
    <w:rsid w:val="00576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18"/>
  </w:style>
  <w:style w:type="paragraph" w:styleId="Footer">
    <w:name w:val="footer"/>
    <w:basedOn w:val="Normal"/>
    <w:link w:val="FooterChar"/>
    <w:uiPriority w:val="99"/>
    <w:unhideWhenUsed/>
    <w:rsid w:val="00576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Dalal Saeed Alshehhi</dc:creator>
  <cp:lastModifiedBy>Dalal Saeed Alshehhi</cp:lastModifiedBy>
  <cp:revision>3</cp:revision>
  <dcterms:created xsi:type="dcterms:W3CDTF">2015-04-19T08:33:00Z</dcterms:created>
  <dcterms:modified xsi:type="dcterms:W3CDTF">2015-04-20T04:21:00Z</dcterms:modified>
</cp:coreProperties>
</file>